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5D" w:rsidRPr="00832F5D" w:rsidRDefault="00832F5D" w:rsidP="00832F5D">
      <w:pPr>
        <w:jc w:val="center"/>
        <w:rPr>
          <w:b/>
        </w:rPr>
      </w:pPr>
      <w:r w:rsidRPr="00832F5D">
        <w:rPr>
          <w:b/>
        </w:rPr>
        <w:t>3. ПАМЯТКА ДЛЯ ГРАЖДАН</w:t>
      </w:r>
    </w:p>
    <w:p w:rsidR="00703361" w:rsidRDefault="00832F5D" w:rsidP="008F0200">
      <w:pPr>
        <w:tabs>
          <w:tab w:val="left" w:pos="709"/>
          <w:tab w:val="left" w:pos="851"/>
        </w:tabs>
        <w:jc w:val="center"/>
        <w:rPr>
          <w:sz w:val="26"/>
          <w:szCs w:val="26"/>
        </w:rPr>
      </w:pPr>
      <w:r w:rsidRPr="006B584D">
        <w:rPr>
          <w:sz w:val="26"/>
          <w:szCs w:val="26"/>
        </w:rPr>
        <w:t>рекомендуемый порядок действий при возникновении проб</w:t>
      </w:r>
      <w:r w:rsidR="00703361">
        <w:rPr>
          <w:sz w:val="26"/>
          <w:szCs w:val="26"/>
        </w:rPr>
        <w:t>лемных ситуаций</w:t>
      </w:r>
    </w:p>
    <w:p w:rsidR="00832F5D" w:rsidRPr="006B584D" w:rsidRDefault="00832F5D" w:rsidP="008F0200">
      <w:pPr>
        <w:tabs>
          <w:tab w:val="left" w:pos="709"/>
          <w:tab w:val="left" w:pos="851"/>
        </w:tabs>
        <w:jc w:val="center"/>
        <w:rPr>
          <w:sz w:val="26"/>
          <w:szCs w:val="26"/>
        </w:rPr>
      </w:pPr>
      <w:r w:rsidRPr="006B584D">
        <w:rPr>
          <w:sz w:val="26"/>
          <w:szCs w:val="26"/>
        </w:rPr>
        <w:t>в сфере жилищно-коммунального хозяйства.</w:t>
      </w:r>
    </w:p>
    <w:p w:rsidR="00832F5D" w:rsidRPr="0018005F" w:rsidRDefault="00832F5D" w:rsidP="00832F5D">
      <w:pPr>
        <w:tabs>
          <w:tab w:val="left" w:pos="709"/>
          <w:tab w:val="left" w:pos="851"/>
        </w:tabs>
        <w:jc w:val="center"/>
        <w:rPr>
          <w:sz w:val="28"/>
          <w:szCs w:val="28"/>
        </w:rPr>
      </w:pPr>
    </w:p>
    <w:p w:rsidR="00832F5D" w:rsidRPr="006B584D" w:rsidRDefault="00832F5D" w:rsidP="00832F5D">
      <w:pPr>
        <w:tabs>
          <w:tab w:val="left" w:pos="709"/>
          <w:tab w:val="left" w:pos="851"/>
        </w:tabs>
        <w:ind w:firstLine="567"/>
        <w:jc w:val="both"/>
        <w:rPr>
          <w:b/>
          <w:sz w:val="26"/>
          <w:szCs w:val="26"/>
          <w:u w:val="single"/>
        </w:rPr>
      </w:pPr>
      <w:r w:rsidRPr="006B584D">
        <w:rPr>
          <w:b/>
          <w:sz w:val="26"/>
          <w:szCs w:val="26"/>
        </w:rPr>
        <w:tab/>
      </w:r>
      <w:proofErr w:type="gramStart"/>
      <w:r w:rsidRPr="006B584D">
        <w:rPr>
          <w:b/>
          <w:sz w:val="26"/>
          <w:szCs w:val="26"/>
          <w:u w:val="single"/>
          <w:lang w:val="en-US"/>
        </w:rPr>
        <w:t>I</w:t>
      </w:r>
      <w:r w:rsidRPr="006B584D">
        <w:rPr>
          <w:b/>
          <w:sz w:val="26"/>
          <w:szCs w:val="26"/>
          <w:u w:val="single"/>
        </w:rPr>
        <w:t>. При предоставлении жилищно-коммунальных услуг ненадлежащего качества и (или) с перерывами, превышающими установленную.</w:t>
      </w:r>
      <w:proofErr w:type="gramEnd"/>
    </w:p>
    <w:p w:rsidR="00832F5D" w:rsidRPr="006B584D" w:rsidRDefault="00832F5D" w:rsidP="00832F5D">
      <w:pPr>
        <w:tabs>
          <w:tab w:val="left" w:pos="709"/>
          <w:tab w:val="left" w:pos="851"/>
        </w:tabs>
        <w:ind w:firstLine="567"/>
        <w:jc w:val="both"/>
        <w:rPr>
          <w:sz w:val="26"/>
          <w:szCs w:val="26"/>
        </w:rPr>
      </w:pPr>
      <w:r w:rsidRPr="006B584D">
        <w:rPr>
          <w:b/>
          <w:sz w:val="26"/>
          <w:szCs w:val="26"/>
        </w:rPr>
        <w:tab/>
      </w:r>
      <w:r w:rsidRPr="006B584D">
        <w:rPr>
          <w:sz w:val="26"/>
          <w:szCs w:val="26"/>
        </w:rPr>
        <w:t>1. В первую очередь необходимо подать заявку в адрес своей управляющей организации (ТСЖ) письменно или по телефону аварийно-диспетчерской службы (АДС), в целях фиксации факта некачественного предоставления услуг, дальнейшего устранения причин некачественного предоставления услуг и связанного с этим перерасчета размера платы за жилищно-коммунальные услуги.</w:t>
      </w:r>
    </w:p>
    <w:p w:rsidR="00832F5D" w:rsidRPr="006B584D" w:rsidRDefault="00832F5D" w:rsidP="00832F5D">
      <w:pPr>
        <w:tabs>
          <w:tab w:val="left" w:pos="709"/>
          <w:tab w:val="left" w:pos="851"/>
        </w:tabs>
        <w:ind w:firstLine="567"/>
        <w:jc w:val="both"/>
        <w:rPr>
          <w:sz w:val="26"/>
          <w:szCs w:val="26"/>
        </w:rPr>
      </w:pPr>
      <w:r w:rsidRPr="006B584D">
        <w:rPr>
          <w:sz w:val="26"/>
          <w:szCs w:val="26"/>
        </w:rPr>
        <w:t>При этом потребитель обязан сообщить:</w:t>
      </w:r>
    </w:p>
    <w:p w:rsidR="00832F5D" w:rsidRPr="006B584D" w:rsidRDefault="00832F5D" w:rsidP="00832F5D">
      <w:pPr>
        <w:tabs>
          <w:tab w:val="left" w:pos="709"/>
          <w:tab w:val="left" w:pos="851"/>
        </w:tabs>
        <w:ind w:firstLine="567"/>
        <w:jc w:val="both"/>
        <w:rPr>
          <w:i/>
          <w:sz w:val="26"/>
          <w:szCs w:val="26"/>
        </w:rPr>
      </w:pPr>
      <w:proofErr w:type="gramStart"/>
      <w:r w:rsidRPr="006B584D">
        <w:rPr>
          <w:i/>
          <w:sz w:val="26"/>
          <w:szCs w:val="26"/>
        </w:rPr>
        <w:t>свои</w:t>
      </w:r>
      <w:proofErr w:type="gramEnd"/>
      <w:r w:rsidRPr="006B584D">
        <w:rPr>
          <w:i/>
          <w:sz w:val="26"/>
          <w:szCs w:val="26"/>
        </w:rPr>
        <w:t xml:space="preserve"> фамилию, имя и отчество, </w:t>
      </w:r>
    </w:p>
    <w:p w:rsidR="00832F5D" w:rsidRPr="006B584D" w:rsidRDefault="00832F5D" w:rsidP="00832F5D">
      <w:pPr>
        <w:tabs>
          <w:tab w:val="left" w:pos="709"/>
          <w:tab w:val="left" w:pos="851"/>
        </w:tabs>
        <w:ind w:firstLine="567"/>
        <w:jc w:val="both"/>
        <w:rPr>
          <w:i/>
          <w:sz w:val="26"/>
          <w:szCs w:val="26"/>
        </w:rPr>
      </w:pPr>
      <w:r w:rsidRPr="006B584D">
        <w:rPr>
          <w:i/>
          <w:sz w:val="26"/>
          <w:szCs w:val="26"/>
        </w:rPr>
        <w:t xml:space="preserve">точный адрес помещения, где обнаружено нарушение качества коммунальной услуги, </w:t>
      </w:r>
    </w:p>
    <w:p w:rsidR="00832F5D" w:rsidRPr="006B584D" w:rsidRDefault="00832F5D" w:rsidP="00832F5D">
      <w:pPr>
        <w:tabs>
          <w:tab w:val="left" w:pos="709"/>
          <w:tab w:val="left" w:pos="851"/>
        </w:tabs>
        <w:ind w:firstLine="567"/>
        <w:jc w:val="both"/>
        <w:rPr>
          <w:i/>
          <w:sz w:val="26"/>
          <w:szCs w:val="26"/>
        </w:rPr>
      </w:pPr>
      <w:r w:rsidRPr="006B584D">
        <w:rPr>
          <w:i/>
          <w:sz w:val="26"/>
          <w:szCs w:val="26"/>
        </w:rPr>
        <w:t>вид такой коммунальной услуги.</w:t>
      </w:r>
    </w:p>
    <w:p w:rsidR="00832F5D" w:rsidRPr="006B584D" w:rsidRDefault="00832F5D" w:rsidP="00832F5D">
      <w:pPr>
        <w:tabs>
          <w:tab w:val="left" w:pos="709"/>
          <w:tab w:val="left" w:pos="851"/>
        </w:tabs>
        <w:ind w:firstLine="567"/>
        <w:jc w:val="both"/>
        <w:rPr>
          <w:sz w:val="26"/>
          <w:szCs w:val="26"/>
        </w:rPr>
      </w:pPr>
      <w:r w:rsidRPr="006B584D">
        <w:rPr>
          <w:color w:val="FF0000"/>
          <w:sz w:val="26"/>
          <w:szCs w:val="26"/>
        </w:rPr>
        <w:tab/>
      </w:r>
      <w:r w:rsidRPr="006B584D">
        <w:rPr>
          <w:sz w:val="26"/>
          <w:szCs w:val="26"/>
        </w:rPr>
        <w:t>2. При подаче заявки по телефону сотрудник АДС обязан сообщить потребителю следующую информацию:</w:t>
      </w:r>
    </w:p>
    <w:p w:rsidR="00832F5D" w:rsidRPr="006B584D" w:rsidRDefault="00832F5D" w:rsidP="00832F5D">
      <w:pPr>
        <w:tabs>
          <w:tab w:val="left" w:pos="709"/>
          <w:tab w:val="left" w:pos="851"/>
        </w:tabs>
        <w:ind w:firstLine="567"/>
        <w:jc w:val="both"/>
        <w:rPr>
          <w:i/>
          <w:iCs/>
          <w:sz w:val="26"/>
          <w:szCs w:val="26"/>
        </w:rPr>
      </w:pPr>
      <w:r w:rsidRPr="006B584D">
        <w:rPr>
          <w:sz w:val="26"/>
          <w:szCs w:val="26"/>
        </w:rPr>
        <w:tab/>
      </w:r>
      <w:r w:rsidRPr="006B584D">
        <w:rPr>
          <w:i/>
          <w:sz w:val="26"/>
          <w:szCs w:val="26"/>
        </w:rPr>
        <w:t xml:space="preserve">сведения о лице, принявшем </w:t>
      </w:r>
      <w:r w:rsidRPr="006B584D">
        <w:rPr>
          <w:i/>
          <w:iCs/>
          <w:sz w:val="26"/>
          <w:szCs w:val="26"/>
        </w:rPr>
        <w:t>сообщение потребителя</w:t>
      </w:r>
      <w:r w:rsidRPr="006B584D">
        <w:rPr>
          <w:i/>
          <w:sz w:val="26"/>
          <w:szCs w:val="26"/>
        </w:rPr>
        <w:t xml:space="preserve"> </w:t>
      </w:r>
      <w:r w:rsidRPr="006B584D">
        <w:rPr>
          <w:i/>
          <w:iCs/>
          <w:sz w:val="26"/>
          <w:szCs w:val="26"/>
        </w:rPr>
        <w:t>(фамилию, имя и отчество);</w:t>
      </w:r>
    </w:p>
    <w:p w:rsidR="00832F5D" w:rsidRPr="006B584D" w:rsidRDefault="00832F5D" w:rsidP="00832F5D">
      <w:pPr>
        <w:tabs>
          <w:tab w:val="left" w:pos="709"/>
          <w:tab w:val="left" w:pos="851"/>
        </w:tabs>
        <w:ind w:firstLine="567"/>
        <w:jc w:val="both"/>
        <w:rPr>
          <w:color w:val="FF0000"/>
          <w:sz w:val="26"/>
          <w:szCs w:val="26"/>
        </w:rPr>
      </w:pPr>
      <w:r w:rsidRPr="006B584D">
        <w:rPr>
          <w:i/>
          <w:iCs/>
          <w:sz w:val="26"/>
          <w:szCs w:val="26"/>
        </w:rPr>
        <w:t>номер, за которым зарегистрировано сообщение потребителя, и время его регистрации</w:t>
      </w:r>
      <w:r w:rsidRPr="006B584D">
        <w:rPr>
          <w:i/>
          <w:sz w:val="26"/>
          <w:szCs w:val="26"/>
        </w:rPr>
        <w:t>;</w:t>
      </w:r>
    </w:p>
    <w:p w:rsidR="00832F5D" w:rsidRPr="006B584D" w:rsidRDefault="00832F5D" w:rsidP="00832F5D">
      <w:pPr>
        <w:tabs>
          <w:tab w:val="left" w:pos="709"/>
          <w:tab w:val="left" w:pos="851"/>
        </w:tabs>
        <w:ind w:firstLine="567"/>
        <w:jc w:val="both"/>
        <w:rPr>
          <w:color w:val="FF0000"/>
          <w:sz w:val="26"/>
          <w:szCs w:val="26"/>
        </w:rPr>
      </w:pPr>
      <w:r w:rsidRPr="006B584D">
        <w:rPr>
          <w:color w:val="FF0000"/>
          <w:sz w:val="26"/>
          <w:szCs w:val="26"/>
        </w:rPr>
        <w:tab/>
      </w:r>
      <w:r w:rsidRPr="006B584D">
        <w:rPr>
          <w:i/>
          <w:sz w:val="26"/>
          <w:szCs w:val="26"/>
        </w:rPr>
        <w:t>в</w:t>
      </w:r>
      <w:r w:rsidRPr="006B584D">
        <w:rPr>
          <w:i/>
          <w:iCs/>
          <w:sz w:val="26"/>
          <w:szCs w:val="26"/>
        </w:rPr>
        <w:t xml:space="preserve">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832F5D" w:rsidRPr="006B584D" w:rsidRDefault="00832F5D" w:rsidP="00832F5D">
      <w:pPr>
        <w:tabs>
          <w:tab w:val="left" w:pos="709"/>
          <w:tab w:val="left" w:pos="851"/>
        </w:tabs>
        <w:ind w:firstLine="567"/>
        <w:jc w:val="both"/>
        <w:rPr>
          <w:i/>
          <w:sz w:val="26"/>
          <w:szCs w:val="26"/>
        </w:rPr>
      </w:pPr>
      <w:r w:rsidRPr="006B584D">
        <w:rPr>
          <w:sz w:val="26"/>
          <w:szCs w:val="26"/>
        </w:rPr>
        <w:tab/>
      </w:r>
      <w:r w:rsidRPr="006B584D">
        <w:rPr>
          <w:i/>
          <w:sz w:val="26"/>
          <w:szCs w:val="26"/>
        </w:rPr>
        <w:t xml:space="preserve">если причины неизвестны, сотрудник АДС согласовывает с потребителем </w:t>
      </w:r>
      <w:r w:rsidRPr="006B584D">
        <w:rPr>
          <w:i/>
          <w:iCs/>
          <w:sz w:val="26"/>
          <w:szCs w:val="26"/>
        </w:rPr>
        <w:t xml:space="preserve">дату и время </w:t>
      </w:r>
      <w:proofErr w:type="gramStart"/>
      <w:r w:rsidRPr="006B584D">
        <w:rPr>
          <w:i/>
          <w:iCs/>
          <w:sz w:val="26"/>
          <w:szCs w:val="26"/>
        </w:rPr>
        <w:t>проведения проверки факта нарушения качества коммунальной услуги</w:t>
      </w:r>
      <w:proofErr w:type="gramEnd"/>
      <w:r w:rsidRPr="006B584D">
        <w:rPr>
          <w:i/>
          <w:sz w:val="26"/>
          <w:szCs w:val="26"/>
        </w:rPr>
        <w:t xml:space="preserve">. </w:t>
      </w:r>
      <w:r w:rsidRPr="006B584D">
        <w:rPr>
          <w:i/>
          <w:iCs/>
          <w:sz w:val="26"/>
          <w:szCs w:val="26"/>
        </w:rPr>
        <w:t xml:space="preserve">Время проведения проверки </w:t>
      </w:r>
      <w:r w:rsidR="00DD0E64">
        <w:rPr>
          <w:i/>
          <w:iCs/>
          <w:sz w:val="26"/>
          <w:szCs w:val="26"/>
        </w:rPr>
        <w:t xml:space="preserve"> </w:t>
      </w:r>
      <w:r w:rsidRPr="006B584D">
        <w:rPr>
          <w:i/>
          <w:iCs/>
          <w:sz w:val="26"/>
          <w:szCs w:val="26"/>
        </w:rPr>
        <w:t>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832F5D" w:rsidRPr="006B584D" w:rsidRDefault="00832F5D" w:rsidP="00832F5D">
      <w:pPr>
        <w:tabs>
          <w:tab w:val="left" w:pos="709"/>
          <w:tab w:val="left" w:pos="851"/>
        </w:tabs>
        <w:ind w:firstLine="567"/>
        <w:jc w:val="both"/>
        <w:rPr>
          <w:sz w:val="26"/>
          <w:szCs w:val="26"/>
        </w:rPr>
      </w:pPr>
      <w:r w:rsidRPr="006B584D">
        <w:rPr>
          <w:i/>
          <w:color w:val="FF0000"/>
          <w:sz w:val="26"/>
          <w:szCs w:val="26"/>
        </w:rPr>
        <w:tab/>
      </w:r>
      <w:r w:rsidRPr="006B584D">
        <w:rPr>
          <w:sz w:val="26"/>
          <w:szCs w:val="26"/>
        </w:rPr>
        <w:t xml:space="preserve">3.  Проведение проверки и составление акта о </w:t>
      </w:r>
      <w:proofErr w:type="spellStart"/>
      <w:r w:rsidRPr="006B584D">
        <w:rPr>
          <w:sz w:val="26"/>
          <w:szCs w:val="26"/>
        </w:rPr>
        <w:t>непредоставлении</w:t>
      </w:r>
      <w:proofErr w:type="spellEnd"/>
      <w:r w:rsidRPr="006B584D">
        <w:rPr>
          <w:sz w:val="26"/>
          <w:szCs w:val="26"/>
        </w:rPr>
        <w:t xml:space="preserve"> услуги  или предоставлении ненадлежащего качества, по результатам которой составляется акт, являющийся основанием для проведения перерасчета размера платы.  </w:t>
      </w:r>
    </w:p>
    <w:p w:rsidR="00832F5D" w:rsidRPr="006B584D" w:rsidRDefault="00832F5D" w:rsidP="00832F5D">
      <w:pPr>
        <w:autoSpaceDE w:val="0"/>
        <w:autoSpaceDN w:val="0"/>
        <w:adjustRightInd w:val="0"/>
        <w:ind w:firstLine="567"/>
        <w:jc w:val="both"/>
        <w:rPr>
          <w:sz w:val="26"/>
          <w:szCs w:val="26"/>
        </w:rPr>
      </w:pPr>
      <w:r w:rsidRPr="006B584D">
        <w:rPr>
          <w:sz w:val="26"/>
          <w:szCs w:val="26"/>
        </w:rPr>
        <w:t>Если в ходе проверки будет установлен факт нарушения качества коммунальной услуги, то в акте проверки указываются:</w:t>
      </w:r>
    </w:p>
    <w:p w:rsidR="00832F5D" w:rsidRPr="006B584D" w:rsidRDefault="00832F5D" w:rsidP="00832F5D">
      <w:pPr>
        <w:autoSpaceDE w:val="0"/>
        <w:autoSpaceDN w:val="0"/>
        <w:adjustRightInd w:val="0"/>
        <w:ind w:firstLine="567"/>
        <w:jc w:val="both"/>
        <w:rPr>
          <w:i/>
          <w:sz w:val="26"/>
          <w:szCs w:val="26"/>
        </w:rPr>
      </w:pPr>
      <w:r w:rsidRPr="006B584D">
        <w:rPr>
          <w:i/>
          <w:sz w:val="26"/>
          <w:szCs w:val="26"/>
        </w:rPr>
        <w:t xml:space="preserve">дата и время проведения проверки, </w:t>
      </w:r>
    </w:p>
    <w:p w:rsidR="00832F5D" w:rsidRPr="006B584D" w:rsidRDefault="00832F5D" w:rsidP="00832F5D">
      <w:pPr>
        <w:autoSpaceDE w:val="0"/>
        <w:autoSpaceDN w:val="0"/>
        <w:adjustRightInd w:val="0"/>
        <w:ind w:firstLine="567"/>
        <w:jc w:val="both"/>
        <w:rPr>
          <w:i/>
          <w:sz w:val="26"/>
          <w:szCs w:val="26"/>
        </w:rPr>
      </w:pPr>
      <w:r w:rsidRPr="006B584D">
        <w:rPr>
          <w:i/>
          <w:sz w:val="26"/>
          <w:szCs w:val="26"/>
        </w:rPr>
        <w:t xml:space="preserve">выявленные нарушения параметров качества коммунальной услуги, </w:t>
      </w:r>
    </w:p>
    <w:p w:rsidR="00832F5D" w:rsidRPr="006B584D" w:rsidRDefault="00832F5D" w:rsidP="00832F5D">
      <w:pPr>
        <w:autoSpaceDE w:val="0"/>
        <w:autoSpaceDN w:val="0"/>
        <w:adjustRightInd w:val="0"/>
        <w:ind w:firstLine="567"/>
        <w:jc w:val="both"/>
        <w:rPr>
          <w:i/>
          <w:sz w:val="26"/>
          <w:szCs w:val="26"/>
        </w:rPr>
      </w:pPr>
      <w:r w:rsidRPr="006B584D">
        <w:rPr>
          <w:i/>
          <w:sz w:val="26"/>
          <w:szCs w:val="26"/>
        </w:rPr>
        <w:t xml:space="preserve">использованные в ходе проверки методы (инструменты) выявления таких нарушений, </w:t>
      </w:r>
    </w:p>
    <w:p w:rsidR="00832F5D" w:rsidRPr="006B584D" w:rsidRDefault="00832F5D" w:rsidP="00832F5D">
      <w:pPr>
        <w:autoSpaceDE w:val="0"/>
        <w:autoSpaceDN w:val="0"/>
        <w:adjustRightInd w:val="0"/>
        <w:ind w:firstLine="567"/>
        <w:jc w:val="both"/>
        <w:rPr>
          <w:sz w:val="26"/>
          <w:szCs w:val="26"/>
        </w:rPr>
      </w:pPr>
      <w:r w:rsidRPr="006B584D">
        <w:rPr>
          <w:i/>
          <w:sz w:val="26"/>
          <w:szCs w:val="26"/>
        </w:rPr>
        <w:t>выводы о дате и времени начала нарушения качества коммунальной услуги.</w:t>
      </w:r>
    </w:p>
    <w:p w:rsidR="00832F5D" w:rsidRPr="006B584D" w:rsidRDefault="00832F5D" w:rsidP="00832F5D">
      <w:pPr>
        <w:autoSpaceDE w:val="0"/>
        <w:autoSpaceDN w:val="0"/>
        <w:adjustRightInd w:val="0"/>
        <w:ind w:firstLine="567"/>
        <w:jc w:val="both"/>
        <w:rPr>
          <w:sz w:val="26"/>
          <w:szCs w:val="26"/>
        </w:rPr>
      </w:pPr>
      <w:r w:rsidRPr="006B584D">
        <w:rPr>
          <w:sz w:val="26"/>
          <w:szCs w:val="26"/>
        </w:rPr>
        <w:t>Если в ходе проверки факт нарушения качества коммунальной услуги не подтвердится, то в акте проверки указывается об отсутствии факта нарушения.</w:t>
      </w:r>
    </w:p>
    <w:p w:rsidR="00832F5D" w:rsidRPr="006B584D" w:rsidRDefault="00832F5D" w:rsidP="00832F5D">
      <w:pPr>
        <w:autoSpaceDE w:val="0"/>
        <w:autoSpaceDN w:val="0"/>
        <w:adjustRightInd w:val="0"/>
        <w:ind w:firstLine="567"/>
        <w:jc w:val="both"/>
        <w:rPr>
          <w:sz w:val="26"/>
          <w:szCs w:val="26"/>
        </w:rPr>
      </w:pPr>
      <w:r w:rsidRPr="006B584D">
        <w:rPr>
          <w:sz w:val="26"/>
          <w:szCs w:val="26"/>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w:t>
      </w:r>
      <w:r w:rsidRPr="006B584D">
        <w:rPr>
          <w:sz w:val="26"/>
          <w:szCs w:val="26"/>
        </w:rPr>
        <w:lastRenderedPageBreak/>
        <w:t>остается у исполнителя, остальные экземпляры передаются заинтересованным лицам, участвующим в проверке.</w:t>
      </w:r>
    </w:p>
    <w:p w:rsidR="00832F5D" w:rsidRPr="006B584D" w:rsidRDefault="00832F5D" w:rsidP="00832F5D">
      <w:pPr>
        <w:autoSpaceDE w:val="0"/>
        <w:autoSpaceDN w:val="0"/>
        <w:adjustRightInd w:val="0"/>
        <w:ind w:firstLine="567"/>
        <w:jc w:val="both"/>
        <w:rPr>
          <w:sz w:val="26"/>
          <w:szCs w:val="26"/>
        </w:rPr>
      </w:pPr>
      <w:r w:rsidRPr="006B584D">
        <w:rPr>
          <w:sz w:val="26"/>
          <w:szCs w:val="26"/>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832F5D" w:rsidRPr="006B584D" w:rsidRDefault="00832F5D" w:rsidP="00832F5D">
      <w:pPr>
        <w:autoSpaceDE w:val="0"/>
        <w:autoSpaceDN w:val="0"/>
        <w:adjustRightInd w:val="0"/>
        <w:ind w:firstLine="567"/>
        <w:jc w:val="both"/>
        <w:rPr>
          <w:sz w:val="26"/>
          <w:szCs w:val="26"/>
        </w:rPr>
      </w:pPr>
      <w:r w:rsidRPr="006B584D">
        <w:rPr>
          <w:sz w:val="26"/>
          <w:szCs w:val="26"/>
        </w:rPr>
        <w:tab/>
        <w:t>4. Если в ходе проверки между потребителем и исполнителем (управляющей организацией, ТСЖ),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потребитель и исполнитель, иные заинтересованные участники определяют порядок проведения дальнейшей проверки:</w:t>
      </w:r>
    </w:p>
    <w:p w:rsidR="00832F5D" w:rsidRPr="006B584D" w:rsidRDefault="00832F5D" w:rsidP="00832F5D">
      <w:pPr>
        <w:autoSpaceDE w:val="0"/>
        <w:autoSpaceDN w:val="0"/>
        <w:adjustRightInd w:val="0"/>
        <w:ind w:firstLine="567"/>
        <w:jc w:val="both"/>
        <w:rPr>
          <w:i/>
          <w:sz w:val="26"/>
          <w:szCs w:val="26"/>
        </w:rPr>
      </w:pPr>
      <w:r w:rsidRPr="006B584D">
        <w:rPr>
          <w:i/>
          <w:sz w:val="26"/>
          <w:szCs w:val="26"/>
        </w:rPr>
        <w:t>любой заинтересованный участник проверки вправе инициировать проведение экспертизы качества коммунальной услуги. 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832F5D" w:rsidRPr="006B584D" w:rsidRDefault="00832F5D" w:rsidP="00832F5D">
      <w:pPr>
        <w:autoSpaceDE w:val="0"/>
        <w:autoSpaceDN w:val="0"/>
        <w:adjustRightInd w:val="0"/>
        <w:ind w:firstLine="567"/>
        <w:jc w:val="both"/>
        <w:rPr>
          <w:i/>
          <w:sz w:val="26"/>
          <w:szCs w:val="26"/>
        </w:rPr>
      </w:pPr>
      <w:r w:rsidRPr="006B584D">
        <w:rPr>
          <w:i/>
          <w:sz w:val="26"/>
          <w:szCs w:val="26"/>
        </w:rPr>
        <w:t>если ни один из заинтересованных участников не инициировал проведение экспертизы качества коммунальной услуги, но при этом существует спор, то определяются дата и время проведения повторной проверки качества коммунальной услуги с участием приглашенных исполнителем представителей Инспекции государственного жилищного надзора Волгоградской области,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832F5D" w:rsidRPr="006B584D" w:rsidRDefault="00832F5D" w:rsidP="00832F5D">
      <w:pPr>
        <w:autoSpaceDE w:val="0"/>
        <w:autoSpaceDN w:val="0"/>
        <w:adjustRightInd w:val="0"/>
        <w:ind w:firstLine="567"/>
        <w:jc w:val="both"/>
        <w:rPr>
          <w:sz w:val="26"/>
          <w:szCs w:val="26"/>
        </w:rPr>
      </w:pPr>
      <w:r w:rsidRPr="006B584D">
        <w:rPr>
          <w:sz w:val="26"/>
          <w:szCs w:val="26"/>
        </w:rPr>
        <w:t>Акт повторной проверки подписывается помимо заинтересованных участников проверки также представителем Инспекции государственного жилищного надзора Волгоградской области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832F5D" w:rsidRPr="006B584D" w:rsidRDefault="00832F5D" w:rsidP="00832F5D">
      <w:pPr>
        <w:autoSpaceDE w:val="0"/>
        <w:autoSpaceDN w:val="0"/>
        <w:adjustRightInd w:val="0"/>
        <w:ind w:firstLine="567"/>
        <w:jc w:val="both"/>
        <w:rPr>
          <w:sz w:val="26"/>
          <w:szCs w:val="26"/>
        </w:rPr>
      </w:pPr>
      <w:r w:rsidRPr="006B584D">
        <w:rPr>
          <w:color w:val="FF0000"/>
          <w:sz w:val="26"/>
          <w:szCs w:val="26"/>
        </w:rPr>
        <w:tab/>
      </w:r>
      <w:r w:rsidRPr="006B584D">
        <w:rPr>
          <w:sz w:val="26"/>
          <w:szCs w:val="26"/>
        </w:rPr>
        <w:t xml:space="preserve">5. Датой и временем, начиная с </w:t>
      </w:r>
      <w:proofErr w:type="gramStart"/>
      <w:r w:rsidRPr="006B584D">
        <w:rPr>
          <w:sz w:val="26"/>
          <w:szCs w:val="26"/>
        </w:rPr>
        <w:t>которых</w:t>
      </w:r>
      <w:proofErr w:type="gramEnd"/>
      <w:r w:rsidRPr="006B584D">
        <w:rPr>
          <w:sz w:val="26"/>
          <w:szCs w:val="26"/>
        </w:rPr>
        <w:t xml:space="preserve"> считается, что коммунальная услуга предоставляется с нарушениями качества, являются:</w:t>
      </w:r>
    </w:p>
    <w:p w:rsidR="00832F5D" w:rsidRPr="006B584D" w:rsidRDefault="00832F5D" w:rsidP="00832F5D">
      <w:pPr>
        <w:autoSpaceDE w:val="0"/>
        <w:autoSpaceDN w:val="0"/>
        <w:adjustRightInd w:val="0"/>
        <w:ind w:firstLine="567"/>
        <w:jc w:val="both"/>
        <w:rPr>
          <w:sz w:val="26"/>
          <w:szCs w:val="26"/>
        </w:rPr>
      </w:pPr>
      <w:r w:rsidRPr="006B584D">
        <w:rPr>
          <w:sz w:val="26"/>
          <w:szCs w:val="26"/>
        </w:rPr>
        <w:t>дата и время обнаружения исполнителем (управляющей организацией, ТСЖ) факта нарушения качества коммунальной услуги всем или части потребителей, указанные исполнителем в журнале учета таких фактов;</w:t>
      </w:r>
    </w:p>
    <w:p w:rsidR="00832F5D" w:rsidRPr="006B584D" w:rsidRDefault="00832F5D" w:rsidP="00832F5D">
      <w:pPr>
        <w:autoSpaceDE w:val="0"/>
        <w:autoSpaceDN w:val="0"/>
        <w:adjustRightInd w:val="0"/>
        <w:ind w:firstLine="567"/>
        <w:jc w:val="both"/>
        <w:rPr>
          <w:sz w:val="26"/>
          <w:szCs w:val="26"/>
        </w:rPr>
      </w:pPr>
      <w:r w:rsidRPr="006B584D">
        <w:rPr>
          <w:sz w:val="26"/>
          <w:szCs w:val="26"/>
        </w:rPr>
        <w:t xml:space="preserve">дата и время доведения потребителем до сведения АДС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6B584D">
        <w:rPr>
          <w:sz w:val="26"/>
          <w:szCs w:val="26"/>
        </w:rPr>
        <w:t>ходе</w:t>
      </w:r>
      <w:proofErr w:type="gramEnd"/>
      <w:r w:rsidRPr="006B584D">
        <w:rPr>
          <w:sz w:val="26"/>
          <w:szCs w:val="26"/>
        </w:rPr>
        <w:t xml:space="preserve"> проведенной в соответствии с настоящим разделом проверки такой факт будет подтвержден;</w:t>
      </w:r>
    </w:p>
    <w:p w:rsidR="00832F5D" w:rsidRPr="006B584D" w:rsidRDefault="00832F5D" w:rsidP="00832F5D">
      <w:pPr>
        <w:autoSpaceDE w:val="0"/>
        <w:autoSpaceDN w:val="0"/>
        <w:adjustRightInd w:val="0"/>
        <w:ind w:firstLine="567"/>
        <w:jc w:val="both"/>
        <w:rPr>
          <w:sz w:val="26"/>
          <w:szCs w:val="26"/>
        </w:rPr>
      </w:pPr>
      <w:r w:rsidRPr="006B584D">
        <w:rPr>
          <w:sz w:val="26"/>
          <w:szCs w:val="26"/>
        </w:rPr>
        <w:t>дата и время начала нарушения качества коммунальной услуги, которые были зафиксированы коллективным (</w:t>
      </w:r>
      <w:proofErr w:type="spellStart"/>
      <w:r w:rsidRPr="006B584D">
        <w:rPr>
          <w:sz w:val="26"/>
          <w:szCs w:val="26"/>
        </w:rPr>
        <w:t>общедомовым</w:t>
      </w:r>
      <w:proofErr w:type="spellEnd"/>
      <w:r w:rsidRPr="006B584D">
        <w:rPr>
          <w:sz w:val="26"/>
          <w:szCs w:val="26"/>
        </w:rPr>
        <w:t xml:space="preserve">), общим (квартирным), индивидуальным прибором учета или иным средством измерения, соответствующим требованиям </w:t>
      </w:r>
      <w:hyperlink r:id="rId8" w:history="1">
        <w:r w:rsidRPr="006B584D">
          <w:rPr>
            <w:sz w:val="26"/>
            <w:szCs w:val="26"/>
          </w:rPr>
          <w:t>законодательства</w:t>
        </w:r>
      </w:hyperlink>
      <w:r w:rsidRPr="006B584D">
        <w:rPr>
          <w:sz w:val="26"/>
          <w:szCs w:val="26"/>
        </w:rPr>
        <w:t xml:space="preserve"> РФ о единстве измерений, если указанные приборы учета и средства измерения способны сохранять зафиксированные сведения.</w:t>
      </w:r>
    </w:p>
    <w:p w:rsidR="00832F5D" w:rsidRPr="006B584D" w:rsidRDefault="00832F5D" w:rsidP="00832F5D">
      <w:pPr>
        <w:autoSpaceDE w:val="0"/>
        <w:autoSpaceDN w:val="0"/>
        <w:adjustRightInd w:val="0"/>
        <w:ind w:firstLine="567"/>
        <w:jc w:val="both"/>
        <w:rPr>
          <w:sz w:val="26"/>
          <w:szCs w:val="26"/>
        </w:rPr>
      </w:pPr>
      <w:r w:rsidRPr="006B584D">
        <w:rPr>
          <w:sz w:val="26"/>
          <w:szCs w:val="26"/>
        </w:rPr>
        <w:t>6.  Период нарушения качества коммунальной услуги считается оконченным:</w:t>
      </w:r>
    </w:p>
    <w:p w:rsidR="00832F5D" w:rsidRPr="006B584D" w:rsidRDefault="00832F5D" w:rsidP="00832F5D">
      <w:pPr>
        <w:autoSpaceDE w:val="0"/>
        <w:autoSpaceDN w:val="0"/>
        <w:adjustRightInd w:val="0"/>
        <w:ind w:firstLine="567"/>
        <w:jc w:val="both"/>
        <w:rPr>
          <w:sz w:val="26"/>
          <w:szCs w:val="26"/>
        </w:rPr>
      </w:pPr>
      <w:r w:rsidRPr="006B584D">
        <w:rPr>
          <w:sz w:val="26"/>
          <w:szCs w:val="26"/>
        </w:rPr>
        <w:lastRenderedPageBreak/>
        <w:t>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журнале регистрации таких фактов;</w:t>
      </w:r>
    </w:p>
    <w:p w:rsidR="00832F5D" w:rsidRPr="006B584D" w:rsidRDefault="00832F5D" w:rsidP="00832F5D">
      <w:pPr>
        <w:autoSpaceDE w:val="0"/>
        <w:autoSpaceDN w:val="0"/>
        <w:adjustRightInd w:val="0"/>
        <w:ind w:firstLine="567"/>
        <w:jc w:val="both"/>
        <w:rPr>
          <w:sz w:val="26"/>
          <w:szCs w:val="26"/>
        </w:rPr>
      </w:pPr>
      <w:r w:rsidRPr="006B584D">
        <w:rPr>
          <w:sz w:val="26"/>
          <w:szCs w:val="26"/>
        </w:rPr>
        <w:t>с даты и времени доведения потребителем до сведения АДС исполнителя о возобновлении предоставления ему коммунальной услуги надлежащего качества;</w:t>
      </w:r>
    </w:p>
    <w:p w:rsidR="00832F5D" w:rsidRPr="006B584D" w:rsidRDefault="00832F5D" w:rsidP="00832F5D">
      <w:pPr>
        <w:autoSpaceDE w:val="0"/>
        <w:autoSpaceDN w:val="0"/>
        <w:adjustRightInd w:val="0"/>
        <w:ind w:firstLine="567"/>
        <w:jc w:val="both"/>
        <w:rPr>
          <w:sz w:val="26"/>
          <w:szCs w:val="26"/>
        </w:rPr>
      </w:pPr>
      <w:r w:rsidRPr="006B584D">
        <w:rPr>
          <w:sz w:val="26"/>
          <w:szCs w:val="26"/>
        </w:rPr>
        <w:t xml:space="preserve">с даты и времени, указанных в акте о результатах проверки по итогам </w:t>
      </w:r>
      <w:proofErr w:type="gramStart"/>
      <w:r w:rsidRPr="006B584D">
        <w:rPr>
          <w:sz w:val="26"/>
          <w:szCs w:val="26"/>
        </w:rPr>
        <w:t>устранения причин нарушения качества коммунальной услуги</w:t>
      </w:r>
      <w:proofErr w:type="gramEnd"/>
      <w:r w:rsidRPr="006B584D">
        <w:rPr>
          <w:sz w:val="26"/>
          <w:szCs w:val="26"/>
        </w:rPr>
        <w:t>;</w:t>
      </w:r>
    </w:p>
    <w:p w:rsidR="00832F5D" w:rsidRPr="006B584D" w:rsidRDefault="00832F5D" w:rsidP="00832F5D">
      <w:pPr>
        <w:autoSpaceDE w:val="0"/>
        <w:autoSpaceDN w:val="0"/>
        <w:adjustRightInd w:val="0"/>
        <w:ind w:firstLine="567"/>
        <w:jc w:val="both"/>
        <w:rPr>
          <w:sz w:val="26"/>
          <w:szCs w:val="26"/>
        </w:rPr>
      </w:pPr>
      <w:r w:rsidRPr="006B584D">
        <w:rPr>
          <w:sz w:val="26"/>
          <w:szCs w:val="26"/>
        </w:rPr>
        <w:t>с даты и времени возобновления предоставления коммунальной услуги надлежащего качества, которые зафиксированы коллективным (</w:t>
      </w:r>
      <w:proofErr w:type="spellStart"/>
      <w:r w:rsidRPr="006B584D">
        <w:rPr>
          <w:sz w:val="26"/>
          <w:szCs w:val="26"/>
        </w:rPr>
        <w:t>общедомовым</w:t>
      </w:r>
      <w:proofErr w:type="spellEnd"/>
      <w:r w:rsidRPr="006B584D">
        <w:rPr>
          <w:sz w:val="26"/>
          <w:szCs w:val="26"/>
        </w:rPr>
        <w:t xml:space="preserve">), общим (квартирным), индивидуальным прибором учета или иным средством измерения, соответствующим требованиям </w:t>
      </w:r>
      <w:hyperlink r:id="rId9" w:history="1">
        <w:r w:rsidRPr="006B584D">
          <w:rPr>
            <w:sz w:val="26"/>
            <w:szCs w:val="26"/>
          </w:rPr>
          <w:t>законодательства</w:t>
        </w:r>
      </w:hyperlink>
      <w:r w:rsidRPr="006B584D">
        <w:rPr>
          <w:sz w:val="26"/>
          <w:szCs w:val="26"/>
        </w:rPr>
        <w:t xml:space="preserve"> РФ о единстве измерений, если указанные приборы учета и средства измерения способны сохранять зафиксированные сведения.</w:t>
      </w:r>
    </w:p>
    <w:p w:rsidR="002E1CBC" w:rsidRDefault="00832F5D" w:rsidP="00832F5D">
      <w:pPr>
        <w:tabs>
          <w:tab w:val="left" w:pos="709"/>
          <w:tab w:val="left" w:pos="851"/>
        </w:tabs>
        <w:ind w:firstLine="567"/>
        <w:jc w:val="both"/>
        <w:rPr>
          <w:color w:val="FF0000"/>
          <w:sz w:val="26"/>
          <w:szCs w:val="26"/>
        </w:rPr>
      </w:pPr>
      <w:r w:rsidRPr="006B584D">
        <w:rPr>
          <w:color w:val="FF0000"/>
          <w:sz w:val="26"/>
          <w:szCs w:val="26"/>
        </w:rPr>
        <w:tab/>
      </w:r>
    </w:p>
    <w:p w:rsidR="00832F5D" w:rsidRPr="006B584D" w:rsidRDefault="00832F5D" w:rsidP="00B2634C">
      <w:pPr>
        <w:tabs>
          <w:tab w:val="left" w:pos="709"/>
          <w:tab w:val="left" w:pos="851"/>
        </w:tabs>
        <w:ind w:right="-427" w:firstLine="567"/>
        <w:jc w:val="both"/>
        <w:rPr>
          <w:b/>
          <w:sz w:val="26"/>
          <w:szCs w:val="26"/>
          <w:u w:val="single"/>
        </w:rPr>
      </w:pPr>
      <w:r w:rsidRPr="006B584D">
        <w:rPr>
          <w:b/>
          <w:sz w:val="26"/>
          <w:szCs w:val="26"/>
          <w:u w:val="single"/>
        </w:rPr>
        <w:t>II. По вопросам порядка расчета платы за коммунальные услуги.</w:t>
      </w:r>
    </w:p>
    <w:p w:rsidR="00832F5D" w:rsidRPr="006B584D" w:rsidRDefault="00832F5D" w:rsidP="00832F5D">
      <w:pPr>
        <w:autoSpaceDE w:val="0"/>
        <w:autoSpaceDN w:val="0"/>
        <w:adjustRightInd w:val="0"/>
        <w:ind w:firstLine="567"/>
        <w:jc w:val="both"/>
        <w:rPr>
          <w:sz w:val="26"/>
          <w:szCs w:val="26"/>
        </w:rPr>
      </w:pPr>
      <w:r w:rsidRPr="006B584D">
        <w:rPr>
          <w:sz w:val="26"/>
          <w:szCs w:val="26"/>
        </w:rPr>
        <w:tab/>
        <w:t xml:space="preserve">1. </w:t>
      </w:r>
      <w:proofErr w:type="gramStart"/>
      <w:r w:rsidRPr="006B584D">
        <w:rPr>
          <w:sz w:val="26"/>
          <w:szCs w:val="26"/>
        </w:rPr>
        <w:t xml:space="preserve">В первую очередь необходимо изучить свой </w:t>
      </w:r>
      <w:r w:rsidRPr="006B584D">
        <w:rPr>
          <w:sz w:val="26"/>
          <w:szCs w:val="26"/>
          <w:u w:val="single"/>
        </w:rPr>
        <w:t>платежный документ – квитанцию</w:t>
      </w:r>
      <w:r w:rsidRPr="006B584D">
        <w:rPr>
          <w:sz w:val="26"/>
          <w:szCs w:val="26"/>
        </w:rPr>
        <w:t xml:space="preserve"> на оплату ЖКУ на предмет наличия в нем обязательных данных, к числу которых в силу п. 69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 354 от 06.05.2011 (далее Правила № 354) относятся:</w:t>
      </w:r>
      <w:proofErr w:type="gramEnd"/>
    </w:p>
    <w:p w:rsidR="00832F5D" w:rsidRPr="006B584D" w:rsidRDefault="00832F5D" w:rsidP="00832F5D">
      <w:pPr>
        <w:autoSpaceDE w:val="0"/>
        <w:autoSpaceDN w:val="0"/>
        <w:adjustRightInd w:val="0"/>
        <w:ind w:firstLine="567"/>
        <w:jc w:val="both"/>
        <w:rPr>
          <w:sz w:val="26"/>
          <w:szCs w:val="26"/>
        </w:rPr>
      </w:pPr>
      <w:r w:rsidRPr="006B584D">
        <w:rPr>
          <w:sz w:val="26"/>
          <w:szCs w:val="26"/>
        </w:rPr>
        <w:t>а) почтовый адрес жилого помещения, сведения о собственнике (собственниках) помещения (с указанием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832F5D" w:rsidRPr="006B584D" w:rsidRDefault="00832F5D" w:rsidP="00832F5D">
      <w:pPr>
        <w:autoSpaceDE w:val="0"/>
        <w:autoSpaceDN w:val="0"/>
        <w:adjustRightInd w:val="0"/>
        <w:ind w:firstLine="567"/>
        <w:jc w:val="both"/>
        <w:rPr>
          <w:sz w:val="26"/>
          <w:szCs w:val="26"/>
        </w:rPr>
      </w:pPr>
      <w:r w:rsidRPr="006B584D">
        <w:rPr>
          <w:sz w:val="26"/>
          <w:szCs w:val="26"/>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832F5D" w:rsidRPr="006B584D" w:rsidRDefault="00832F5D" w:rsidP="00832F5D">
      <w:pPr>
        <w:autoSpaceDE w:val="0"/>
        <w:autoSpaceDN w:val="0"/>
        <w:adjustRightInd w:val="0"/>
        <w:ind w:firstLine="567"/>
        <w:jc w:val="both"/>
        <w:rPr>
          <w:sz w:val="26"/>
          <w:szCs w:val="26"/>
        </w:rPr>
      </w:pPr>
      <w:r w:rsidRPr="006B584D">
        <w:rPr>
          <w:sz w:val="26"/>
          <w:szCs w:val="26"/>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832F5D" w:rsidRPr="006B584D" w:rsidRDefault="00832F5D" w:rsidP="00832F5D">
      <w:pPr>
        <w:autoSpaceDE w:val="0"/>
        <w:autoSpaceDN w:val="0"/>
        <w:adjustRightInd w:val="0"/>
        <w:ind w:firstLine="567"/>
        <w:jc w:val="both"/>
        <w:rPr>
          <w:sz w:val="26"/>
          <w:szCs w:val="26"/>
        </w:rPr>
      </w:pPr>
      <w:r w:rsidRPr="006B584D">
        <w:rPr>
          <w:sz w:val="26"/>
          <w:szCs w:val="26"/>
        </w:rPr>
        <w:t>г) объем каждого вида коммунальных услуг, предоставленных потребителю за расчетный период в жилом помещении, и размер платы за каждый вид предоставленных коммунальных услуг;</w:t>
      </w:r>
    </w:p>
    <w:p w:rsidR="00832F5D" w:rsidRPr="006B584D" w:rsidRDefault="00832F5D" w:rsidP="00832F5D">
      <w:pPr>
        <w:autoSpaceDE w:val="0"/>
        <w:autoSpaceDN w:val="0"/>
        <w:adjustRightInd w:val="0"/>
        <w:ind w:firstLine="567"/>
        <w:jc w:val="both"/>
        <w:rPr>
          <w:sz w:val="26"/>
          <w:szCs w:val="26"/>
        </w:rPr>
      </w:pPr>
      <w:proofErr w:type="spellStart"/>
      <w:r w:rsidRPr="006B584D">
        <w:rPr>
          <w:sz w:val="26"/>
          <w:szCs w:val="26"/>
        </w:rPr>
        <w:t>д</w:t>
      </w:r>
      <w:proofErr w:type="spellEnd"/>
      <w:r w:rsidRPr="006B584D">
        <w:rPr>
          <w:sz w:val="26"/>
          <w:szCs w:val="26"/>
        </w:rPr>
        <w:t>)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w:t>
      </w:r>
    </w:p>
    <w:p w:rsidR="00832F5D" w:rsidRPr="006B584D" w:rsidRDefault="00832F5D" w:rsidP="00832F5D">
      <w:pPr>
        <w:autoSpaceDE w:val="0"/>
        <w:autoSpaceDN w:val="0"/>
        <w:adjustRightInd w:val="0"/>
        <w:ind w:firstLine="567"/>
        <w:jc w:val="both"/>
        <w:rPr>
          <w:sz w:val="26"/>
          <w:szCs w:val="26"/>
        </w:rPr>
      </w:pPr>
      <w:proofErr w:type="gramStart"/>
      <w:r w:rsidRPr="006B584D">
        <w:rPr>
          <w:sz w:val="26"/>
          <w:szCs w:val="26"/>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w:t>
      </w:r>
      <w:proofErr w:type="spellStart"/>
      <w:r w:rsidRPr="006B584D">
        <w:rPr>
          <w:sz w:val="26"/>
          <w:szCs w:val="26"/>
        </w:rPr>
        <w:t>общедомового</w:t>
      </w:r>
      <w:proofErr w:type="spellEnd"/>
      <w:r w:rsidRPr="006B584D">
        <w:rPr>
          <w:sz w:val="26"/>
          <w:szCs w:val="26"/>
        </w:rPr>
        <w:t xml:space="preserve">)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w:t>
      </w:r>
      <w:r w:rsidRPr="006B584D">
        <w:rPr>
          <w:sz w:val="26"/>
          <w:szCs w:val="26"/>
        </w:rPr>
        <w:lastRenderedPageBreak/>
        <w:t>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6B584D">
        <w:rPr>
          <w:sz w:val="26"/>
          <w:szCs w:val="26"/>
        </w:rPr>
        <w:t xml:space="preserve">) горячему водоснабжению (при отсутствии </w:t>
      </w:r>
      <w:proofErr w:type="gramStart"/>
      <w:r w:rsidRPr="006B584D">
        <w:rPr>
          <w:sz w:val="26"/>
          <w:szCs w:val="26"/>
        </w:rPr>
        <w:t>централизованных</w:t>
      </w:r>
      <w:proofErr w:type="gramEnd"/>
      <w:r w:rsidRPr="006B584D">
        <w:rPr>
          <w:sz w:val="26"/>
          <w:szCs w:val="26"/>
        </w:rPr>
        <w:t xml:space="preserve"> теплоснабжения и (или) горячего водоснабжения);</w:t>
      </w:r>
    </w:p>
    <w:p w:rsidR="00832F5D" w:rsidRPr="006B584D" w:rsidRDefault="00832F5D" w:rsidP="00832F5D">
      <w:pPr>
        <w:autoSpaceDE w:val="0"/>
        <w:autoSpaceDN w:val="0"/>
        <w:adjustRightInd w:val="0"/>
        <w:ind w:firstLine="567"/>
        <w:jc w:val="both"/>
        <w:rPr>
          <w:sz w:val="26"/>
          <w:szCs w:val="26"/>
        </w:rPr>
      </w:pPr>
      <w:r w:rsidRPr="006B584D">
        <w:rPr>
          <w:sz w:val="26"/>
          <w:szCs w:val="26"/>
        </w:rPr>
        <w:t>ж) сведения о размере перерасчета (доначисления или уменьшения) платы за коммунальные услуги с указанием оснований;</w:t>
      </w:r>
    </w:p>
    <w:p w:rsidR="00832F5D" w:rsidRPr="006B584D" w:rsidRDefault="00832F5D" w:rsidP="00832F5D">
      <w:pPr>
        <w:autoSpaceDE w:val="0"/>
        <w:autoSpaceDN w:val="0"/>
        <w:adjustRightInd w:val="0"/>
        <w:ind w:firstLine="567"/>
        <w:jc w:val="both"/>
        <w:rPr>
          <w:sz w:val="26"/>
          <w:szCs w:val="26"/>
        </w:rPr>
      </w:pPr>
      <w:proofErr w:type="spellStart"/>
      <w:r w:rsidRPr="006B584D">
        <w:rPr>
          <w:sz w:val="26"/>
          <w:szCs w:val="26"/>
        </w:rPr>
        <w:t>з</w:t>
      </w:r>
      <w:proofErr w:type="spellEnd"/>
      <w:r w:rsidRPr="006B584D">
        <w:rPr>
          <w:sz w:val="26"/>
          <w:szCs w:val="26"/>
        </w:rPr>
        <w:t>) сведения о размере задолженности потребителя перед исполнителем за предыдущие расчетные периоды;</w:t>
      </w:r>
    </w:p>
    <w:p w:rsidR="00832F5D" w:rsidRPr="006B584D" w:rsidRDefault="00832F5D" w:rsidP="00832F5D">
      <w:pPr>
        <w:autoSpaceDE w:val="0"/>
        <w:autoSpaceDN w:val="0"/>
        <w:adjustRightInd w:val="0"/>
        <w:ind w:firstLine="567"/>
        <w:jc w:val="both"/>
        <w:rPr>
          <w:sz w:val="26"/>
          <w:szCs w:val="26"/>
        </w:rPr>
      </w:pPr>
      <w:r w:rsidRPr="006B584D">
        <w:rPr>
          <w:sz w:val="26"/>
          <w:szCs w:val="26"/>
        </w:rPr>
        <w:t>и) сведения о рассрочке и (или) отсрочке внесения платы за коммунальные услуги;</w:t>
      </w:r>
    </w:p>
    <w:p w:rsidR="00832F5D" w:rsidRPr="006B584D" w:rsidRDefault="00832F5D" w:rsidP="00832F5D">
      <w:pPr>
        <w:autoSpaceDE w:val="0"/>
        <w:autoSpaceDN w:val="0"/>
        <w:adjustRightInd w:val="0"/>
        <w:ind w:firstLine="567"/>
        <w:jc w:val="both"/>
        <w:rPr>
          <w:sz w:val="26"/>
          <w:szCs w:val="26"/>
        </w:rPr>
      </w:pPr>
      <w:r w:rsidRPr="006B584D">
        <w:rPr>
          <w:sz w:val="26"/>
          <w:szCs w:val="26"/>
        </w:rPr>
        <w:t>к) другие сведения, подлежащие в соответствии с Правилами № 354 и договором, содержащим положения о предоставлении коммунальных услуг, включению в платежные документы.</w:t>
      </w:r>
    </w:p>
    <w:p w:rsidR="00832F5D" w:rsidRPr="006B584D" w:rsidRDefault="00832F5D" w:rsidP="00832F5D">
      <w:pPr>
        <w:autoSpaceDE w:val="0"/>
        <w:autoSpaceDN w:val="0"/>
        <w:adjustRightInd w:val="0"/>
        <w:ind w:firstLine="567"/>
        <w:jc w:val="both"/>
        <w:rPr>
          <w:sz w:val="26"/>
          <w:szCs w:val="26"/>
        </w:rPr>
      </w:pPr>
      <w:r w:rsidRPr="006B584D">
        <w:rPr>
          <w:sz w:val="26"/>
          <w:szCs w:val="26"/>
        </w:rPr>
        <w:t>2. Исполнитель коммунальных услуг (управляющая организация, ТСЖ) обязан при обращении потребителя:</w:t>
      </w:r>
    </w:p>
    <w:p w:rsidR="00832F5D" w:rsidRPr="006B584D" w:rsidRDefault="00832F5D" w:rsidP="00832F5D">
      <w:pPr>
        <w:autoSpaceDE w:val="0"/>
        <w:autoSpaceDN w:val="0"/>
        <w:adjustRightInd w:val="0"/>
        <w:ind w:firstLine="567"/>
        <w:jc w:val="both"/>
        <w:rPr>
          <w:sz w:val="26"/>
          <w:szCs w:val="26"/>
        </w:rPr>
      </w:pPr>
      <w:r w:rsidRPr="006B584D">
        <w:rPr>
          <w:sz w:val="26"/>
          <w:szCs w:val="26"/>
        </w:rPr>
        <w:t>производить непосредственно проверку правильности исчисления платы за коммунальные услуги, задолженности или переплаты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w:t>
      </w:r>
      <w:proofErr w:type="gramStart"/>
      <w:r w:rsidRPr="006B584D">
        <w:rPr>
          <w:sz w:val="26"/>
          <w:szCs w:val="26"/>
        </w:rPr>
        <w:t>ч</w:t>
      </w:r>
      <w:proofErr w:type="gramEnd"/>
      <w:r w:rsidRPr="006B584D">
        <w:rPr>
          <w:sz w:val="26"/>
          <w:szCs w:val="26"/>
        </w:rPr>
        <w:t xml:space="preserve">. </w:t>
      </w:r>
      <w:proofErr w:type="spellStart"/>
      <w:r w:rsidRPr="006B584D">
        <w:rPr>
          <w:sz w:val="26"/>
          <w:szCs w:val="26"/>
        </w:rPr>
        <w:t>д</w:t>
      </w:r>
      <w:proofErr w:type="spellEnd"/>
      <w:r w:rsidRPr="006B584D">
        <w:rPr>
          <w:sz w:val="26"/>
          <w:szCs w:val="26"/>
        </w:rPr>
        <w:t>) п.31 Правил № 354);</w:t>
      </w:r>
    </w:p>
    <w:p w:rsidR="00832F5D" w:rsidRPr="006B584D" w:rsidRDefault="00832F5D" w:rsidP="00832F5D">
      <w:pPr>
        <w:autoSpaceDE w:val="0"/>
        <w:autoSpaceDN w:val="0"/>
        <w:adjustRightInd w:val="0"/>
        <w:ind w:firstLine="567"/>
        <w:jc w:val="both"/>
        <w:rPr>
          <w:sz w:val="26"/>
          <w:szCs w:val="26"/>
        </w:rPr>
      </w:pPr>
      <w:proofErr w:type="gramStart"/>
      <w:r w:rsidRPr="006B584D">
        <w:rPr>
          <w:sz w:val="26"/>
          <w:szCs w:val="26"/>
        </w:rPr>
        <w:t>предоставлять в течение 3 рабочих дней со дня получения заявления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w:t>
      </w:r>
      <w:proofErr w:type="gramEnd"/>
      <w:r w:rsidRPr="006B584D">
        <w:rPr>
          <w:sz w:val="26"/>
          <w:szCs w:val="26"/>
        </w:rPr>
        <w:t>, об объемах (количестве) коммунальных ресурсов, предоставленных на общедомовые нужды (</w:t>
      </w:r>
      <w:proofErr w:type="gramStart"/>
      <w:r w:rsidRPr="006B584D">
        <w:rPr>
          <w:sz w:val="26"/>
          <w:szCs w:val="26"/>
        </w:rPr>
        <w:t>ч</w:t>
      </w:r>
      <w:proofErr w:type="gramEnd"/>
      <w:r w:rsidRPr="006B584D">
        <w:rPr>
          <w:sz w:val="26"/>
          <w:szCs w:val="26"/>
        </w:rPr>
        <w:t xml:space="preserve">. </w:t>
      </w:r>
      <w:proofErr w:type="spellStart"/>
      <w:r w:rsidRPr="006B584D">
        <w:rPr>
          <w:sz w:val="26"/>
          <w:szCs w:val="26"/>
        </w:rPr>
        <w:t>р</w:t>
      </w:r>
      <w:proofErr w:type="spellEnd"/>
      <w:r w:rsidRPr="006B584D">
        <w:rPr>
          <w:sz w:val="26"/>
          <w:szCs w:val="26"/>
        </w:rPr>
        <w:t>) п.31 Правил № 354).</w:t>
      </w:r>
    </w:p>
    <w:p w:rsidR="00832F5D" w:rsidRPr="006B584D" w:rsidRDefault="00832F5D" w:rsidP="00832F5D">
      <w:pPr>
        <w:tabs>
          <w:tab w:val="left" w:pos="709"/>
          <w:tab w:val="left" w:pos="851"/>
        </w:tabs>
        <w:ind w:firstLine="567"/>
        <w:jc w:val="both"/>
        <w:rPr>
          <w:sz w:val="26"/>
          <w:szCs w:val="26"/>
        </w:rPr>
      </w:pPr>
      <w:r w:rsidRPr="006B584D">
        <w:rPr>
          <w:sz w:val="26"/>
          <w:szCs w:val="26"/>
        </w:rPr>
        <w:tab/>
        <w:t>3. В случае нарушений со стороны исполнителя коммунальных услуг  предусмотренного порядка расчета платы за коммунальные услуги:</w:t>
      </w:r>
    </w:p>
    <w:p w:rsidR="00832F5D" w:rsidRPr="006B584D" w:rsidRDefault="00832F5D" w:rsidP="00832F5D">
      <w:pPr>
        <w:tabs>
          <w:tab w:val="left" w:pos="709"/>
          <w:tab w:val="left" w:pos="851"/>
        </w:tabs>
        <w:ind w:firstLine="567"/>
        <w:jc w:val="both"/>
        <w:rPr>
          <w:sz w:val="26"/>
          <w:szCs w:val="26"/>
        </w:rPr>
      </w:pPr>
      <w:r w:rsidRPr="006B584D">
        <w:rPr>
          <w:sz w:val="26"/>
          <w:szCs w:val="26"/>
        </w:rPr>
        <w:t xml:space="preserve">в платежных документах  до 01 сентября 2012 г. рекомендуем обратиться в </w:t>
      </w:r>
      <w:r w:rsidRPr="006B584D">
        <w:rPr>
          <w:b/>
          <w:sz w:val="26"/>
          <w:szCs w:val="26"/>
        </w:rPr>
        <w:t>Управление федеральной службы по надзору в сфере защиты прав потребителей и благополучия человека по Волгоградской области (</w:t>
      </w:r>
      <w:proofErr w:type="spellStart"/>
      <w:r w:rsidRPr="006B584D">
        <w:rPr>
          <w:b/>
          <w:sz w:val="26"/>
          <w:szCs w:val="26"/>
        </w:rPr>
        <w:t>Роспотребнадзор</w:t>
      </w:r>
      <w:proofErr w:type="spellEnd"/>
      <w:r w:rsidRPr="006B584D">
        <w:rPr>
          <w:b/>
          <w:sz w:val="26"/>
          <w:szCs w:val="26"/>
        </w:rPr>
        <w:t>)</w:t>
      </w:r>
      <w:r w:rsidRPr="006B584D">
        <w:rPr>
          <w:sz w:val="26"/>
          <w:szCs w:val="26"/>
        </w:rPr>
        <w:t xml:space="preserve">, адрес: ул. </w:t>
      </w:r>
      <w:proofErr w:type="gramStart"/>
      <w:r w:rsidRPr="006B584D">
        <w:rPr>
          <w:sz w:val="26"/>
          <w:szCs w:val="26"/>
        </w:rPr>
        <w:t>Комсомольская</w:t>
      </w:r>
      <w:proofErr w:type="gramEnd"/>
      <w:r w:rsidRPr="006B584D">
        <w:rPr>
          <w:sz w:val="26"/>
          <w:szCs w:val="26"/>
        </w:rPr>
        <w:t>, д.10-б, стр. 2, Волгоград, 400131, тел. (8442) 24-36-41, тел. «горячей линии»: (8442) 24-36-30;</w:t>
      </w:r>
    </w:p>
    <w:p w:rsidR="00832F5D" w:rsidRPr="006B584D" w:rsidRDefault="00832F5D" w:rsidP="00832F5D">
      <w:pPr>
        <w:tabs>
          <w:tab w:val="left" w:pos="709"/>
          <w:tab w:val="left" w:pos="851"/>
        </w:tabs>
        <w:ind w:firstLine="567"/>
        <w:jc w:val="both"/>
        <w:rPr>
          <w:sz w:val="26"/>
          <w:szCs w:val="26"/>
        </w:rPr>
      </w:pPr>
      <w:r w:rsidRPr="006B584D">
        <w:rPr>
          <w:sz w:val="26"/>
          <w:szCs w:val="26"/>
        </w:rPr>
        <w:t xml:space="preserve">в платежных документах после  01 сентября 2012 г. рекомендуем обратиться в </w:t>
      </w:r>
      <w:r w:rsidRPr="006B584D">
        <w:rPr>
          <w:b/>
          <w:sz w:val="26"/>
          <w:szCs w:val="26"/>
        </w:rPr>
        <w:t>Инспекцию государственного жилищного надзора Волгоградской области</w:t>
      </w:r>
      <w:r w:rsidRPr="006B584D">
        <w:rPr>
          <w:sz w:val="26"/>
          <w:szCs w:val="26"/>
        </w:rPr>
        <w:t xml:space="preserve">, адрес: ул. </w:t>
      </w:r>
      <w:proofErr w:type="gramStart"/>
      <w:r w:rsidR="00102DFA">
        <w:rPr>
          <w:sz w:val="26"/>
          <w:szCs w:val="26"/>
        </w:rPr>
        <w:t>Новороссийская</w:t>
      </w:r>
      <w:proofErr w:type="gramEnd"/>
      <w:r w:rsidR="00102DFA">
        <w:rPr>
          <w:sz w:val="26"/>
          <w:szCs w:val="26"/>
        </w:rPr>
        <w:t xml:space="preserve">, д. </w:t>
      </w:r>
      <w:r w:rsidRPr="006B584D">
        <w:rPr>
          <w:sz w:val="26"/>
          <w:szCs w:val="26"/>
        </w:rPr>
        <w:t>5, Волгоград, 400131,   тел. (8442) 35-21-50, тел. «горячей линии»: (8442) 35-27-10   Вторник, Четверг  с 15.00-17.00ч.</w:t>
      </w:r>
    </w:p>
    <w:p w:rsidR="00832F5D" w:rsidRPr="006B584D" w:rsidRDefault="00832F5D" w:rsidP="00832F5D">
      <w:pPr>
        <w:tabs>
          <w:tab w:val="left" w:pos="709"/>
          <w:tab w:val="left" w:pos="851"/>
        </w:tabs>
        <w:ind w:firstLine="567"/>
        <w:jc w:val="both"/>
        <w:rPr>
          <w:sz w:val="26"/>
          <w:szCs w:val="26"/>
        </w:rPr>
      </w:pPr>
    </w:p>
    <w:p w:rsidR="00832F5D" w:rsidRPr="006B584D" w:rsidRDefault="00832F5D" w:rsidP="00832F5D">
      <w:pPr>
        <w:ind w:firstLine="567"/>
        <w:jc w:val="both"/>
        <w:rPr>
          <w:sz w:val="26"/>
          <w:szCs w:val="26"/>
        </w:rPr>
      </w:pPr>
      <w:r w:rsidRPr="006B584D">
        <w:rPr>
          <w:b/>
          <w:sz w:val="26"/>
          <w:szCs w:val="26"/>
          <w:u w:val="single"/>
        </w:rPr>
        <w:t>III. По вопросам, связанным с величиной тарифов на коммунальные услуги и нормативов потребления коммунальных услуг</w:t>
      </w:r>
      <w:r w:rsidRPr="006B584D">
        <w:rPr>
          <w:sz w:val="26"/>
          <w:szCs w:val="26"/>
        </w:rPr>
        <w:t xml:space="preserve"> рекомендуем обращаться в </w:t>
      </w:r>
      <w:r w:rsidRPr="006B584D">
        <w:rPr>
          <w:b/>
          <w:sz w:val="26"/>
          <w:szCs w:val="26"/>
        </w:rPr>
        <w:t>министерство топлива, энергетики и тарифного регулирования Волгоградской области.</w:t>
      </w:r>
      <w:r w:rsidRPr="006B584D">
        <w:rPr>
          <w:sz w:val="26"/>
          <w:szCs w:val="26"/>
        </w:rPr>
        <w:t xml:space="preserve"> Адрес: ул. Рокоссовского  д.62, Волгоград, 400050.  тел. «горячей линии»: (8442) 35-29-72, 35-29-68. С понедельника по пятницу (за исключением нерабочих и праздничных дней) с 09.30 до 16.30</w:t>
      </w:r>
    </w:p>
    <w:p w:rsidR="00832F5D" w:rsidRPr="006B584D" w:rsidRDefault="00832F5D" w:rsidP="00832F5D">
      <w:pPr>
        <w:ind w:firstLine="567"/>
        <w:jc w:val="both"/>
        <w:rPr>
          <w:sz w:val="26"/>
          <w:szCs w:val="26"/>
        </w:rPr>
      </w:pPr>
      <w:r w:rsidRPr="006B584D">
        <w:rPr>
          <w:b/>
          <w:sz w:val="26"/>
          <w:szCs w:val="26"/>
          <w:u w:val="single"/>
        </w:rPr>
        <w:lastRenderedPageBreak/>
        <w:t>IV. Граждане могут получить разъяснения и консультации по вопросам жилищного законодательства Российской Федерации</w:t>
      </w:r>
      <w:r w:rsidRPr="006B584D">
        <w:rPr>
          <w:b/>
          <w:sz w:val="26"/>
          <w:szCs w:val="26"/>
        </w:rPr>
        <w:t>,</w:t>
      </w:r>
      <w:r w:rsidRPr="006B584D">
        <w:rPr>
          <w:sz w:val="26"/>
          <w:szCs w:val="26"/>
        </w:rPr>
        <w:t xml:space="preserve"> в частности:</w:t>
      </w:r>
    </w:p>
    <w:p w:rsidR="00832F5D" w:rsidRPr="006B584D" w:rsidRDefault="00832F5D" w:rsidP="00832F5D">
      <w:pPr>
        <w:ind w:firstLine="567"/>
        <w:jc w:val="both"/>
        <w:rPr>
          <w:sz w:val="26"/>
          <w:szCs w:val="26"/>
        </w:rPr>
      </w:pPr>
      <w:r w:rsidRPr="006B584D">
        <w:rPr>
          <w:sz w:val="26"/>
          <w:szCs w:val="26"/>
        </w:rPr>
        <w:t xml:space="preserve">порядок расчета платы за коммунальные услуги; </w:t>
      </w:r>
    </w:p>
    <w:p w:rsidR="00832F5D" w:rsidRPr="006B584D" w:rsidRDefault="00832F5D" w:rsidP="00832F5D">
      <w:pPr>
        <w:ind w:firstLine="567"/>
        <w:jc w:val="both"/>
        <w:rPr>
          <w:sz w:val="26"/>
          <w:szCs w:val="26"/>
        </w:rPr>
      </w:pPr>
      <w:r w:rsidRPr="006B584D">
        <w:rPr>
          <w:sz w:val="26"/>
          <w:szCs w:val="26"/>
        </w:rPr>
        <w:t>порядок формирования платы за содержание и ремонт жилого помещения;</w:t>
      </w:r>
    </w:p>
    <w:p w:rsidR="00832F5D" w:rsidRPr="006B584D" w:rsidRDefault="00832F5D" w:rsidP="00832F5D">
      <w:pPr>
        <w:ind w:firstLine="567"/>
        <w:jc w:val="both"/>
        <w:rPr>
          <w:sz w:val="26"/>
          <w:szCs w:val="26"/>
        </w:rPr>
      </w:pPr>
      <w:r w:rsidRPr="006B584D">
        <w:rPr>
          <w:sz w:val="26"/>
          <w:szCs w:val="26"/>
        </w:rPr>
        <w:t xml:space="preserve">проведение капитального ремонта многоквартирного дома; </w:t>
      </w:r>
    </w:p>
    <w:p w:rsidR="00832F5D" w:rsidRPr="006B584D" w:rsidRDefault="00832F5D" w:rsidP="00832F5D">
      <w:pPr>
        <w:ind w:firstLine="567"/>
        <w:jc w:val="both"/>
        <w:rPr>
          <w:sz w:val="26"/>
          <w:szCs w:val="26"/>
        </w:rPr>
      </w:pPr>
      <w:r w:rsidRPr="006B584D">
        <w:rPr>
          <w:sz w:val="26"/>
          <w:szCs w:val="26"/>
        </w:rPr>
        <w:t xml:space="preserve">порядок признания многоквартирных домов </w:t>
      </w:r>
      <w:proofErr w:type="gramStart"/>
      <w:r w:rsidRPr="006B584D">
        <w:rPr>
          <w:sz w:val="26"/>
          <w:szCs w:val="26"/>
        </w:rPr>
        <w:t>аварийными</w:t>
      </w:r>
      <w:proofErr w:type="gramEnd"/>
      <w:r w:rsidRPr="006B584D">
        <w:rPr>
          <w:sz w:val="26"/>
          <w:szCs w:val="26"/>
        </w:rPr>
        <w:t xml:space="preserve">; </w:t>
      </w:r>
    </w:p>
    <w:p w:rsidR="00832F5D" w:rsidRPr="006B584D" w:rsidRDefault="00832F5D" w:rsidP="00832F5D">
      <w:pPr>
        <w:ind w:firstLine="567"/>
        <w:jc w:val="both"/>
        <w:rPr>
          <w:sz w:val="26"/>
          <w:szCs w:val="26"/>
        </w:rPr>
      </w:pPr>
      <w:r w:rsidRPr="006B584D">
        <w:rPr>
          <w:sz w:val="26"/>
          <w:szCs w:val="26"/>
        </w:rPr>
        <w:t>организация взаимоотношений с управляющими организациями, ТСЖ;</w:t>
      </w:r>
    </w:p>
    <w:p w:rsidR="00832F5D" w:rsidRPr="006B584D" w:rsidRDefault="00832F5D" w:rsidP="00832F5D">
      <w:pPr>
        <w:ind w:firstLine="567"/>
        <w:jc w:val="both"/>
        <w:rPr>
          <w:sz w:val="26"/>
          <w:szCs w:val="26"/>
        </w:rPr>
      </w:pPr>
      <w:r w:rsidRPr="006B584D">
        <w:rPr>
          <w:sz w:val="26"/>
          <w:szCs w:val="26"/>
        </w:rPr>
        <w:t xml:space="preserve">порядок и условия установления коллективных (общедомовых)                                и индивидуальных приборов учета коммунальных ресурсов, </w:t>
      </w:r>
    </w:p>
    <w:p w:rsidR="00832F5D" w:rsidRPr="006B584D" w:rsidRDefault="00832F5D" w:rsidP="00832F5D">
      <w:pPr>
        <w:ind w:firstLine="567"/>
        <w:jc w:val="both"/>
        <w:rPr>
          <w:b/>
          <w:sz w:val="26"/>
          <w:szCs w:val="26"/>
          <w:u w:val="single"/>
        </w:rPr>
      </w:pPr>
      <w:r w:rsidRPr="006B584D">
        <w:rPr>
          <w:b/>
          <w:sz w:val="26"/>
          <w:szCs w:val="26"/>
          <w:u w:val="single"/>
        </w:rPr>
        <w:t xml:space="preserve">На личном приеме в Общественной приемной </w:t>
      </w:r>
      <w:r w:rsidR="00B00154">
        <w:rPr>
          <w:b/>
          <w:sz w:val="26"/>
          <w:szCs w:val="26"/>
          <w:u w:val="single"/>
        </w:rPr>
        <w:t xml:space="preserve">Правительства </w:t>
      </w:r>
      <w:r w:rsidRPr="006B584D">
        <w:rPr>
          <w:b/>
          <w:sz w:val="26"/>
          <w:szCs w:val="26"/>
          <w:u w:val="single"/>
        </w:rPr>
        <w:t xml:space="preserve"> Волгоградской области.</w:t>
      </w:r>
    </w:p>
    <w:p w:rsidR="00832F5D" w:rsidRPr="006B584D" w:rsidRDefault="00832F5D" w:rsidP="00832F5D">
      <w:pPr>
        <w:pStyle w:val="twpcp"/>
        <w:spacing w:before="0" w:beforeAutospacing="0" w:after="0" w:afterAutospacing="0"/>
        <w:ind w:firstLine="567"/>
        <w:jc w:val="both"/>
        <w:rPr>
          <w:sz w:val="26"/>
          <w:szCs w:val="26"/>
        </w:rPr>
      </w:pPr>
      <w:r w:rsidRPr="006B584D">
        <w:rPr>
          <w:sz w:val="26"/>
          <w:szCs w:val="26"/>
        </w:rPr>
        <w:t xml:space="preserve">Личный прием граждан осуществляется должностными лицами  органов исполнительной власти региона (министерства строительства и жилищно-коммунального хозяйства Волгоградской области, министерства топлива, энергетики и тарифного регулирования Волгоградской области и инспекции государственного жилищного надзора Волгоградской области) по предварительной записи, которая проводится по телефону </w:t>
      </w:r>
      <w:r w:rsidRPr="006B584D">
        <w:rPr>
          <w:b/>
          <w:sz w:val="26"/>
          <w:szCs w:val="26"/>
        </w:rPr>
        <w:t>(8442)</w:t>
      </w:r>
      <w:r w:rsidRPr="006B584D">
        <w:rPr>
          <w:sz w:val="26"/>
          <w:szCs w:val="26"/>
        </w:rPr>
        <w:t xml:space="preserve"> </w:t>
      </w:r>
      <w:r w:rsidRPr="006B584D">
        <w:rPr>
          <w:b/>
          <w:sz w:val="26"/>
          <w:szCs w:val="26"/>
        </w:rPr>
        <w:t>35-27-31</w:t>
      </w:r>
      <w:r w:rsidRPr="006B584D">
        <w:rPr>
          <w:sz w:val="26"/>
          <w:szCs w:val="26"/>
        </w:rPr>
        <w:t xml:space="preserve"> либо по факту непосредственного обращения гражданина.</w:t>
      </w:r>
    </w:p>
    <w:p w:rsidR="00832F5D" w:rsidRPr="006B584D" w:rsidRDefault="00832F5D" w:rsidP="00832F5D">
      <w:pPr>
        <w:pStyle w:val="twpcp"/>
        <w:spacing w:before="0" w:beforeAutospacing="0" w:after="0" w:afterAutospacing="0"/>
        <w:ind w:firstLine="567"/>
        <w:jc w:val="both"/>
        <w:rPr>
          <w:sz w:val="26"/>
          <w:szCs w:val="26"/>
        </w:rPr>
      </w:pPr>
      <w:r w:rsidRPr="006B584D">
        <w:rPr>
          <w:b/>
          <w:bCs/>
          <w:sz w:val="26"/>
          <w:szCs w:val="26"/>
          <w:u w:val="single"/>
        </w:rPr>
        <w:t>Запись проводится</w:t>
      </w:r>
      <w:r w:rsidRPr="006B584D">
        <w:rPr>
          <w:sz w:val="26"/>
          <w:szCs w:val="26"/>
        </w:rPr>
        <w:t xml:space="preserve"> в соответствии со следующим графиком: </w:t>
      </w:r>
    </w:p>
    <w:p w:rsidR="00832F5D" w:rsidRPr="006B584D" w:rsidRDefault="00832F5D" w:rsidP="00832F5D">
      <w:pPr>
        <w:pStyle w:val="twpcp"/>
        <w:spacing w:before="0" w:beforeAutospacing="0" w:after="0" w:afterAutospacing="0"/>
        <w:ind w:firstLine="567"/>
        <w:jc w:val="both"/>
        <w:rPr>
          <w:b/>
          <w:sz w:val="26"/>
          <w:szCs w:val="26"/>
        </w:rPr>
      </w:pPr>
      <w:r w:rsidRPr="006B584D">
        <w:rPr>
          <w:b/>
          <w:sz w:val="26"/>
          <w:szCs w:val="26"/>
        </w:rPr>
        <w:t xml:space="preserve">понедельник,  среда –  с 13.30 до 17.00, </w:t>
      </w:r>
    </w:p>
    <w:p w:rsidR="00832F5D" w:rsidRPr="006B584D" w:rsidRDefault="00832F5D" w:rsidP="00832F5D">
      <w:pPr>
        <w:pStyle w:val="twpcp"/>
        <w:spacing w:before="0" w:beforeAutospacing="0" w:after="0" w:afterAutospacing="0"/>
        <w:ind w:firstLine="567"/>
        <w:jc w:val="both"/>
        <w:rPr>
          <w:b/>
          <w:sz w:val="26"/>
          <w:szCs w:val="26"/>
        </w:rPr>
      </w:pPr>
      <w:r w:rsidRPr="006B584D">
        <w:rPr>
          <w:b/>
          <w:sz w:val="26"/>
          <w:szCs w:val="26"/>
        </w:rPr>
        <w:t xml:space="preserve">вторник, пятница – с 9.00 до 12.30.  </w:t>
      </w:r>
    </w:p>
    <w:p w:rsidR="00832F5D" w:rsidRPr="006B584D" w:rsidRDefault="00832F5D" w:rsidP="00832F5D">
      <w:pPr>
        <w:pStyle w:val="twpcp"/>
        <w:spacing w:before="0" w:beforeAutospacing="0" w:after="0" w:afterAutospacing="0"/>
        <w:ind w:firstLine="567"/>
        <w:jc w:val="both"/>
        <w:rPr>
          <w:b/>
          <w:sz w:val="26"/>
          <w:szCs w:val="26"/>
        </w:rPr>
      </w:pPr>
    </w:p>
    <w:p w:rsidR="00832F5D" w:rsidRPr="006B584D" w:rsidRDefault="00832F5D" w:rsidP="00832F5D">
      <w:pPr>
        <w:pStyle w:val="twpcp"/>
        <w:spacing w:before="0" w:beforeAutospacing="0" w:after="0" w:afterAutospacing="0"/>
        <w:ind w:firstLine="567"/>
        <w:jc w:val="both"/>
        <w:rPr>
          <w:sz w:val="26"/>
          <w:szCs w:val="26"/>
        </w:rPr>
      </w:pPr>
      <w:r w:rsidRPr="006B584D">
        <w:rPr>
          <w:b/>
          <w:bCs/>
          <w:sz w:val="26"/>
          <w:szCs w:val="26"/>
          <w:u w:val="single"/>
        </w:rPr>
        <w:t>Прием граждан</w:t>
      </w:r>
      <w:r w:rsidRPr="006B584D">
        <w:rPr>
          <w:sz w:val="26"/>
          <w:szCs w:val="26"/>
        </w:rPr>
        <w:t xml:space="preserve"> осуществляется в помещении  Государственного образовательного автономного учреждения  Волгоградской области "Волгоградский государственный учебно-курсовой комбинат" по адресу:  ул. </w:t>
      </w:r>
      <w:proofErr w:type="gramStart"/>
      <w:r w:rsidRPr="006B584D">
        <w:rPr>
          <w:sz w:val="26"/>
          <w:szCs w:val="26"/>
        </w:rPr>
        <w:t>Голубинская</w:t>
      </w:r>
      <w:proofErr w:type="gramEnd"/>
      <w:r w:rsidRPr="006B584D">
        <w:rPr>
          <w:sz w:val="26"/>
          <w:szCs w:val="26"/>
        </w:rPr>
        <w:t xml:space="preserve"> д.1, Волгоград, 400131.</w:t>
      </w:r>
    </w:p>
    <w:p w:rsidR="00832F5D" w:rsidRPr="006B584D" w:rsidRDefault="00832F5D" w:rsidP="006B584D">
      <w:pPr>
        <w:pStyle w:val="twpcp"/>
        <w:spacing w:before="0" w:beforeAutospacing="0" w:after="0" w:afterAutospacing="0"/>
        <w:ind w:firstLine="567"/>
        <w:jc w:val="both"/>
        <w:rPr>
          <w:b/>
          <w:sz w:val="26"/>
          <w:szCs w:val="26"/>
          <w:u w:val="single"/>
        </w:rPr>
      </w:pPr>
      <w:r w:rsidRPr="006B584D">
        <w:rPr>
          <w:sz w:val="26"/>
          <w:szCs w:val="26"/>
        </w:rPr>
        <w:t>Личный прием граждан проводится</w:t>
      </w:r>
      <w:r w:rsidRPr="006B584D">
        <w:rPr>
          <w:b/>
          <w:sz w:val="26"/>
          <w:szCs w:val="26"/>
        </w:rPr>
        <w:t xml:space="preserve"> каждый четверг месяца, один раз                  в неделю.</w:t>
      </w:r>
    </w:p>
    <w:p w:rsidR="00832F5D" w:rsidRPr="006B584D" w:rsidRDefault="00832F5D" w:rsidP="00832F5D">
      <w:pPr>
        <w:ind w:firstLine="567"/>
        <w:jc w:val="both"/>
        <w:rPr>
          <w:b/>
          <w:sz w:val="26"/>
          <w:szCs w:val="26"/>
          <w:u w:val="single"/>
        </w:rPr>
      </w:pPr>
    </w:p>
    <w:p w:rsidR="00832F5D" w:rsidRPr="006B584D" w:rsidRDefault="00832F5D" w:rsidP="00832F5D">
      <w:pPr>
        <w:ind w:firstLine="567"/>
        <w:jc w:val="both"/>
        <w:rPr>
          <w:sz w:val="26"/>
          <w:szCs w:val="26"/>
        </w:rPr>
      </w:pPr>
      <w:r w:rsidRPr="006B584D">
        <w:rPr>
          <w:b/>
          <w:sz w:val="26"/>
          <w:szCs w:val="26"/>
          <w:u w:val="single"/>
        </w:rPr>
        <w:t>По телефону «горячей линии»</w:t>
      </w:r>
      <w:r w:rsidRPr="006B584D">
        <w:rPr>
          <w:b/>
          <w:sz w:val="26"/>
          <w:szCs w:val="26"/>
        </w:rPr>
        <w:t xml:space="preserve">  Министерства строительства и жилищно-комму</w:t>
      </w:r>
      <w:r w:rsidR="0084715B">
        <w:rPr>
          <w:b/>
          <w:sz w:val="26"/>
          <w:szCs w:val="26"/>
        </w:rPr>
        <w:t xml:space="preserve">нального хозяйства </w:t>
      </w:r>
      <w:r w:rsidRPr="006B584D">
        <w:rPr>
          <w:b/>
          <w:sz w:val="26"/>
          <w:szCs w:val="26"/>
        </w:rPr>
        <w:t xml:space="preserve"> Волгоградской</w:t>
      </w:r>
      <w:r w:rsidRPr="006B584D">
        <w:rPr>
          <w:sz w:val="26"/>
          <w:szCs w:val="26"/>
        </w:rPr>
        <w:t xml:space="preserve"> </w:t>
      </w:r>
      <w:r w:rsidRPr="0084715B">
        <w:rPr>
          <w:b/>
          <w:sz w:val="26"/>
          <w:szCs w:val="26"/>
        </w:rPr>
        <w:t>области</w:t>
      </w:r>
      <w:r w:rsidRPr="006B584D">
        <w:rPr>
          <w:sz w:val="26"/>
          <w:szCs w:val="26"/>
        </w:rPr>
        <w:t xml:space="preserve"> для граждан по разъяснению жилищного законодательства Российской Федерации и решению проблемных вопросов в жилищно-коммунальном хозяйстве. </w:t>
      </w:r>
    </w:p>
    <w:p w:rsidR="00832F5D" w:rsidRPr="006B584D" w:rsidRDefault="00832F5D" w:rsidP="00832F5D">
      <w:pPr>
        <w:ind w:firstLine="567"/>
        <w:jc w:val="both"/>
        <w:rPr>
          <w:sz w:val="26"/>
          <w:szCs w:val="26"/>
        </w:rPr>
      </w:pPr>
    </w:p>
    <w:p w:rsidR="00832F5D" w:rsidRPr="006B584D" w:rsidRDefault="00832F5D" w:rsidP="00832F5D">
      <w:pPr>
        <w:ind w:firstLine="567"/>
        <w:jc w:val="both"/>
        <w:rPr>
          <w:sz w:val="26"/>
          <w:szCs w:val="26"/>
        </w:rPr>
      </w:pPr>
      <w:r w:rsidRPr="006B584D">
        <w:rPr>
          <w:b/>
          <w:sz w:val="26"/>
          <w:szCs w:val="26"/>
        </w:rPr>
        <w:t>Телефон "горячей линии" – (8442) 30-83-59.  Время работы: каждый четверг месяца с 8.30 до 17.30.</w:t>
      </w:r>
      <w:r w:rsidRPr="006B584D">
        <w:rPr>
          <w:sz w:val="26"/>
          <w:szCs w:val="26"/>
        </w:rPr>
        <w:t xml:space="preserve"> </w:t>
      </w:r>
    </w:p>
    <w:p w:rsidR="00832F5D" w:rsidRPr="006B584D" w:rsidRDefault="00832F5D" w:rsidP="00832F5D">
      <w:pPr>
        <w:ind w:firstLine="567"/>
        <w:jc w:val="both"/>
        <w:rPr>
          <w:b/>
          <w:sz w:val="26"/>
          <w:szCs w:val="26"/>
          <w:u w:val="single"/>
        </w:rPr>
      </w:pPr>
    </w:p>
    <w:p w:rsidR="00832F5D" w:rsidRPr="006B584D" w:rsidRDefault="00832F5D" w:rsidP="00832F5D">
      <w:pPr>
        <w:ind w:firstLine="567"/>
        <w:jc w:val="both"/>
        <w:rPr>
          <w:sz w:val="26"/>
          <w:szCs w:val="26"/>
        </w:rPr>
      </w:pPr>
      <w:r w:rsidRPr="006B584D">
        <w:rPr>
          <w:b/>
          <w:sz w:val="26"/>
          <w:szCs w:val="26"/>
          <w:u w:val="single"/>
        </w:rPr>
        <w:t>Посредством электронной общественной приемной</w:t>
      </w:r>
      <w:r w:rsidRPr="006B584D">
        <w:rPr>
          <w:sz w:val="26"/>
          <w:szCs w:val="26"/>
        </w:rPr>
        <w:t xml:space="preserve">.  </w:t>
      </w:r>
    </w:p>
    <w:p w:rsidR="00832F5D" w:rsidRDefault="00832F5D" w:rsidP="00832F5D">
      <w:pPr>
        <w:ind w:firstLine="567"/>
        <w:jc w:val="both"/>
        <w:rPr>
          <w:sz w:val="26"/>
          <w:szCs w:val="26"/>
        </w:rPr>
      </w:pPr>
      <w:r w:rsidRPr="006B584D">
        <w:rPr>
          <w:sz w:val="26"/>
          <w:szCs w:val="26"/>
        </w:rPr>
        <w:t xml:space="preserve">Электронные обращения принимаются на главной странице портала Администрации Волгоградской области - </w:t>
      </w:r>
      <w:hyperlink r:id="rId10" w:history="1">
        <w:r w:rsidRPr="006B584D">
          <w:rPr>
            <w:b/>
            <w:i/>
            <w:sz w:val="26"/>
            <w:szCs w:val="26"/>
          </w:rPr>
          <w:t>www.volganet.ru</w:t>
        </w:r>
      </w:hyperlink>
      <w:r w:rsidRPr="006B584D">
        <w:rPr>
          <w:b/>
          <w:i/>
          <w:sz w:val="26"/>
          <w:szCs w:val="26"/>
        </w:rPr>
        <w:t>.</w:t>
      </w:r>
      <w:r w:rsidRPr="006B584D">
        <w:rPr>
          <w:sz w:val="26"/>
          <w:szCs w:val="26"/>
        </w:rPr>
        <w:t xml:space="preserve">, для чего необходимо войти в раздел «Государственные услуги», а затем в подраздел «Электронная общественная приемная», где по предоставленной форме оставить свое обращение. </w:t>
      </w:r>
    </w:p>
    <w:p w:rsidR="00DF298C" w:rsidRPr="006B584D" w:rsidRDefault="00DF298C" w:rsidP="00832F5D">
      <w:pPr>
        <w:ind w:firstLine="567"/>
        <w:jc w:val="both"/>
        <w:rPr>
          <w:sz w:val="26"/>
          <w:szCs w:val="26"/>
        </w:rPr>
      </w:pPr>
    </w:p>
    <w:p w:rsidR="003C7A06" w:rsidRDefault="003C7A06" w:rsidP="00DD05C3">
      <w:pPr>
        <w:ind w:left="-720" w:hanging="180"/>
        <w:jc w:val="center"/>
        <w:rPr>
          <w:b/>
        </w:rPr>
      </w:pPr>
    </w:p>
    <w:p w:rsidR="00F12B86" w:rsidRDefault="00F12B86" w:rsidP="00DD05C3">
      <w:pPr>
        <w:ind w:left="-720" w:hanging="180"/>
        <w:jc w:val="center"/>
        <w:rPr>
          <w:b/>
        </w:rPr>
      </w:pPr>
    </w:p>
    <w:p w:rsidR="003C7A06" w:rsidRDefault="003C7A06" w:rsidP="00DD05C3">
      <w:pPr>
        <w:ind w:left="-720" w:hanging="180"/>
        <w:jc w:val="center"/>
        <w:rPr>
          <w:b/>
        </w:rPr>
      </w:pPr>
    </w:p>
    <w:p w:rsidR="00D4492C" w:rsidRPr="000807AA" w:rsidRDefault="00D4492C" w:rsidP="008817DF">
      <w:pPr>
        <w:ind w:hanging="142"/>
      </w:pPr>
    </w:p>
    <w:p w:rsidR="009F663C" w:rsidRPr="000807AA" w:rsidRDefault="009F663C" w:rsidP="00AA658C">
      <w:pPr>
        <w:jc w:val="both"/>
      </w:pPr>
    </w:p>
    <w:sectPr w:rsidR="009F663C" w:rsidRPr="000807AA" w:rsidSect="009E12D4">
      <w:footerReference w:type="default" r:id="rId11"/>
      <w:pgSz w:w="11906" w:h="16838"/>
      <w:pgMar w:top="1135"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3F" w:rsidRDefault="00A7523F" w:rsidP="008144B4">
      <w:r>
        <w:separator/>
      </w:r>
    </w:p>
  </w:endnote>
  <w:endnote w:type="continuationSeparator" w:id="0">
    <w:p w:rsidR="00A7523F" w:rsidRDefault="00A7523F" w:rsidP="00814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563"/>
      <w:docPartObj>
        <w:docPartGallery w:val="Page Numbers (Bottom of Page)"/>
        <w:docPartUnique/>
      </w:docPartObj>
    </w:sdtPr>
    <w:sdtContent>
      <w:p w:rsidR="00015B3A" w:rsidRDefault="00194212">
        <w:pPr>
          <w:pStyle w:val="a9"/>
          <w:jc w:val="center"/>
        </w:pPr>
        <w:fldSimple w:instr=" PAGE   \* MERGEFORMAT ">
          <w:r w:rsidR="008817DF">
            <w:rPr>
              <w:noProof/>
            </w:rPr>
            <w:t>4</w:t>
          </w:r>
        </w:fldSimple>
      </w:p>
    </w:sdtContent>
  </w:sdt>
  <w:p w:rsidR="00015B3A" w:rsidRDefault="00015B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3F" w:rsidRDefault="00A7523F" w:rsidP="008144B4">
      <w:r>
        <w:separator/>
      </w:r>
    </w:p>
  </w:footnote>
  <w:footnote w:type="continuationSeparator" w:id="0">
    <w:p w:rsidR="00A7523F" w:rsidRDefault="00A7523F" w:rsidP="00814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350A"/>
    <w:multiLevelType w:val="hybridMultilevel"/>
    <w:tmpl w:val="1F462D2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470612"/>
    <w:multiLevelType w:val="hybridMultilevel"/>
    <w:tmpl w:val="27DCAEA0"/>
    <w:lvl w:ilvl="0" w:tplc="C7BE421E">
      <w:start w:val="1"/>
      <w:numFmt w:val="bullet"/>
      <w:lvlText w:val=""/>
      <w:lvlJc w:val="left"/>
      <w:pPr>
        <w:ind w:left="1037" w:hanging="360"/>
      </w:pPr>
      <w:rPr>
        <w:rFonts w:ascii="Wingdings" w:hAnsi="Wingdings" w:hint="default"/>
        <w:b/>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26BB145D"/>
    <w:multiLevelType w:val="hybridMultilevel"/>
    <w:tmpl w:val="EDEC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5A5717"/>
    <w:multiLevelType w:val="hybridMultilevel"/>
    <w:tmpl w:val="8C16AE62"/>
    <w:lvl w:ilvl="0" w:tplc="F6B04104">
      <w:start w:val="5"/>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
    <w:nsid w:val="58DD6636"/>
    <w:multiLevelType w:val="hybridMultilevel"/>
    <w:tmpl w:val="D59C3AC4"/>
    <w:lvl w:ilvl="0" w:tplc="F392E370">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5E32748D"/>
    <w:multiLevelType w:val="hybridMultilevel"/>
    <w:tmpl w:val="E3D4E956"/>
    <w:lvl w:ilvl="0" w:tplc="3126D8C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12383"/>
    <w:multiLevelType w:val="hybridMultilevel"/>
    <w:tmpl w:val="0632218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73A3B"/>
    <w:rsid w:val="00015B3A"/>
    <w:rsid w:val="00016B92"/>
    <w:rsid w:val="00030BA9"/>
    <w:rsid w:val="00056FA6"/>
    <w:rsid w:val="000807AA"/>
    <w:rsid w:val="000B74DF"/>
    <w:rsid w:val="000F5F11"/>
    <w:rsid w:val="000F7098"/>
    <w:rsid w:val="00102DFA"/>
    <w:rsid w:val="0012083E"/>
    <w:rsid w:val="00146E1B"/>
    <w:rsid w:val="001546D9"/>
    <w:rsid w:val="00157047"/>
    <w:rsid w:val="001714EC"/>
    <w:rsid w:val="00173AD6"/>
    <w:rsid w:val="0017463E"/>
    <w:rsid w:val="00183BDE"/>
    <w:rsid w:val="00194212"/>
    <w:rsid w:val="00197450"/>
    <w:rsid w:val="00197CB1"/>
    <w:rsid w:val="001C2C2D"/>
    <w:rsid w:val="001E3E05"/>
    <w:rsid w:val="001F167D"/>
    <w:rsid w:val="00221481"/>
    <w:rsid w:val="00255BEB"/>
    <w:rsid w:val="002608EB"/>
    <w:rsid w:val="00275F4C"/>
    <w:rsid w:val="0028098F"/>
    <w:rsid w:val="00297AAB"/>
    <w:rsid w:val="002A5A18"/>
    <w:rsid w:val="002E1CBC"/>
    <w:rsid w:val="002E226D"/>
    <w:rsid w:val="002F092E"/>
    <w:rsid w:val="002F1313"/>
    <w:rsid w:val="002F2402"/>
    <w:rsid w:val="0030621D"/>
    <w:rsid w:val="003075EB"/>
    <w:rsid w:val="00312DDB"/>
    <w:rsid w:val="00312FD7"/>
    <w:rsid w:val="0031592B"/>
    <w:rsid w:val="00320D99"/>
    <w:rsid w:val="0032746D"/>
    <w:rsid w:val="003707B2"/>
    <w:rsid w:val="003842E8"/>
    <w:rsid w:val="003C7A06"/>
    <w:rsid w:val="003D0A3C"/>
    <w:rsid w:val="003D17EE"/>
    <w:rsid w:val="003F0F1D"/>
    <w:rsid w:val="003F35D9"/>
    <w:rsid w:val="003F631F"/>
    <w:rsid w:val="00401908"/>
    <w:rsid w:val="004045EA"/>
    <w:rsid w:val="0041051B"/>
    <w:rsid w:val="00421315"/>
    <w:rsid w:val="00437A08"/>
    <w:rsid w:val="0044117B"/>
    <w:rsid w:val="00473454"/>
    <w:rsid w:val="00483512"/>
    <w:rsid w:val="004D11C8"/>
    <w:rsid w:val="004F5BFE"/>
    <w:rsid w:val="005011F5"/>
    <w:rsid w:val="005033FD"/>
    <w:rsid w:val="00503C8F"/>
    <w:rsid w:val="00510BB7"/>
    <w:rsid w:val="0054124A"/>
    <w:rsid w:val="00551C88"/>
    <w:rsid w:val="00572634"/>
    <w:rsid w:val="0059097B"/>
    <w:rsid w:val="005B2AE8"/>
    <w:rsid w:val="005C02B7"/>
    <w:rsid w:val="005C2C8A"/>
    <w:rsid w:val="005C3A8F"/>
    <w:rsid w:val="005D77B1"/>
    <w:rsid w:val="005E0441"/>
    <w:rsid w:val="005F0C03"/>
    <w:rsid w:val="00626B4D"/>
    <w:rsid w:val="00634983"/>
    <w:rsid w:val="00650B61"/>
    <w:rsid w:val="00652C37"/>
    <w:rsid w:val="006603C7"/>
    <w:rsid w:val="00667CE0"/>
    <w:rsid w:val="0067343C"/>
    <w:rsid w:val="00675F83"/>
    <w:rsid w:val="006912B4"/>
    <w:rsid w:val="006B584D"/>
    <w:rsid w:val="006D4B84"/>
    <w:rsid w:val="006F479B"/>
    <w:rsid w:val="00703361"/>
    <w:rsid w:val="007075DE"/>
    <w:rsid w:val="00710A74"/>
    <w:rsid w:val="007163AB"/>
    <w:rsid w:val="00722A88"/>
    <w:rsid w:val="00733D1C"/>
    <w:rsid w:val="007711BD"/>
    <w:rsid w:val="00775AF9"/>
    <w:rsid w:val="00776D4A"/>
    <w:rsid w:val="007818B5"/>
    <w:rsid w:val="007A08DF"/>
    <w:rsid w:val="007C2E7A"/>
    <w:rsid w:val="007C3FA3"/>
    <w:rsid w:val="007C72E8"/>
    <w:rsid w:val="007E2C0C"/>
    <w:rsid w:val="008144B4"/>
    <w:rsid w:val="00823B69"/>
    <w:rsid w:val="00823B86"/>
    <w:rsid w:val="00825EC9"/>
    <w:rsid w:val="00832F5D"/>
    <w:rsid w:val="0084715B"/>
    <w:rsid w:val="00847423"/>
    <w:rsid w:val="00861FDE"/>
    <w:rsid w:val="008817DF"/>
    <w:rsid w:val="00891A22"/>
    <w:rsid w:val="008B3C64"/>
    <w:rsid w:val="008C5107"/>
    <w:rsid w:val="008F0200"/>
    <w:rsid w:val="00906C9D"/>
    <w:rsid w:val="009251C5"/>
    <w:rsid w:val="00943781"/>
    <w:rsid w:val="00952BB0"/>
    <w:rsid w:val="00973102"/>
    <w:rsid w:val="00973CE4"/>
    <w:rsid w:val="00974027"/>
    <w:rsid w:val="00986581"/>
    <w:rsid w:val="009A1F57"/>
    <w:rsid w:val="009B2937"/>
    <w:rsid w:val="009B56A3"/>
    <w:rsid w:val="009C0B68"/>
    <w:rsid w:val="009E12D4"/>
    <w:rsid w:val="009F50FB"/>
    <w:rsid w:val="009F663C"/>
    <w:rsid w:val="00A05FF5"/>
    <w:rsid w:val="00A064C0"/>
    <w:rsid w:val="00A10FF2"/>
    <w:rsid w:val="00A34AAB"/>
    <w:rsid w:val="00A44BFE"/>
    <w:rsid w:val="00A512BF"/>
    <w:rsid w:val="00A67AF7"/>
    <w:rsid w:val="00A7523F"/>
    <w:rsid w:val="00AA658C"/>
    <w:rsid w:val="00AC16C7"/>
    <w:rsid w:val="00AC325E"/>
    <w:rsid w:val="00AE645C"/>
    <w:rsid w:val="00B00154"/>
    <w:rsid w:val="00B010C0"/>
    <w:rsid w:val="00B22BAE"/>
    <w:rsid w:val="00B2634C"/>
    <w:rsid w:val="00B3314E"/>
    <w:rsid w:val="00B45765"/>
    <w:rsid w:val="00B53269"/>
    <w:rsid w:val="00B75D8B"/>
    <w:rsid w:val="00B86CB2"/>
    <w:rsid w:val="00BA492D"/>
    <w:rsid w:val="00BD4598"/>
    <w:rsid w:val="00C0086E"/>
    <w:rsid w:val="00C06F8F"/>
    <w:rsid w:val="00C3760A"/>
    <w:rsid w:val="00C41CAD"/>
    <w:rsid w:val="00C449A0"/>
    <w:rsid w:val="00C4627D"/>
    <w:rsid w:val="00C76DF1"/>
    <w:rsid w:val="00CA7CAD"/>
    <w:rsid w:val="00CC1352"/>
    <w:rsid w:val="00CC2909"/>
    <w:rsid w:val="00CD0869"/>
    <w:rsid w:val="00CE38B2"/>
    <w:rsid w:val="00D025EE"/>
    <w:rsid w:val="00D30E4D"/>
    <w:rsid w:val="00D4092D"/>
    <w:rsid w:val="00D4492C"/>
    <w:rsid w:val="00D60DF1"/>
    <w:rsid w:val="00D628E5"/>
    <w:rsid w:val="00D679A4"/>
    <w:rsid w:val="00D71FFF"/>
    <w:rsid w:val="00D73A53"/>
    <w:rsid w:val="00D82ACB"/>
    <w:rsid w:val="00DB2985"/>
    <w:rsid w:val="00DB391A"/>
    <w:rsid w:val="00DB6053"/>
    <w:rsid w:val="00DD05C3"/>
    <w:rsid w:val="00DD0E64"/>
    <w:rsid w:val="00DF298C"/>
    <w:rsid w:val="00E13302"/>
    <w:rsid w:val="00E33C35"/>
    <w:rsid w:val="00E654DE"/>
    <w:rsid w:val="00E73A3B"/>
    <w:rsid w:val="00EA39A6"/>
    <w:rsid w:val="00EE5EA3"/>
    <w:rsid w:val="00F12B86"/>
    <w:rsid w:val="00F27D52"/>
    <w:rsid w:val="00F45BA4"/>
    <w:rsid w:val="00F737BD"/>
    <w:rsid w:val="00F77A9A"/>
    <w:rsid w:val="00F966B8"/>
    <w:rsid w:val="00FA37DE"/>
    <w:rsid w:val="00FB4E09"/>
    <w:rsid w:val="00FC79AA"/>
    <w:rsid w:val="00FE25FF"/>
    <w:rsid w:val="00FE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72634"/>
    <w:pPr>
      <w:spacing w:before="100" w:beforeAutospacing="1" w:after="100" w:afterAutospacing="1"/>
    </w:pPr>
  </w:style>
  <w:style w:type="paragraph" w:styleId="a5">
    <w:name w:val="List Paragraph"/>
    <w:basedOn w:val="a"/>
    <w:uiPriority w:val="34"/>
    <w:qFormat/>
    <w:rsid w:val="00572634"/>
    <w:pPr>
      <w:spacing w:after="200" w:line="276" w:lineRule="auto"/>
      <w:ind w:left="720"/>
      <w:contextualSpacing/>
    </w:pPr>
    <w:rPr>
      <w:rFonts w:ascii="Calibri" w:hAnsi="Calibri"/>
      <w:sz w:val="22"/>
      <w:szCs w:val="22"/>
    </w:rPr>
  </w:style>
  <w:style w:type="paragraph" w:customStyle="1" w:styleId="twpcp">
    <w:name w:val="t_wpc_p"/>
    <w:basedOn w:val="a"/>
    <w:rsid w:val="00832F5D"/>
    <w:pPr>
      <w:spacing w:before="100" w:beforeAutospacing="1" w:after="100" w:afterAutospacing="1"/>
    </w:p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492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4492C"/>
    <w:pPr>
      <w:widowControl w:val="0"/>
      <w:ind w:right="19772"/>
    </w:pPr>
    <w:rPr>
      <w:rFonts w:ascii="Arial" w:hAnsi="Arial" w:cs="Arial"/>
      <w:b/>
      <w:bCs/>
      <w:sz w:val="16"/>
      <w:szCs w:val="16"/>
    </w:rPr>
  </w:style>
  <w:style w:type="paragraph" w:customStyle="1" w:styleId="a6">
    <w:name w:val="Знак"/>
    <w:basedOn w:val="a"/>
    <w:rsid w:val="00D4492C"/>
    <w:pPr>
      <w:spacing w:after="160" w:line="240" w:lineRule="exact"/>
    </w:pPr>
    <w:rPr>
      <w:rFonts w:ascii="Tahoma" w:hAnsi="Tahoma"/>
      <w:sz w:val="20"/>
      <w:szCs w:val="20"/>
      <w:lang w:val="en-US" w:eastAsia="en-US"/>
    </w:rPr>
  </w:style>
  <w:style w:type="paragraph" w:customStyle="1" w:styleId="ConsPlusNormal">
    <w:name w:val="ConsPlusNormal"/>
    <w:rsid w:val="00D4492C"/>
    <w:pPr>
      <w:widowControl w:val="0"/>
      <w:suppressAutoHyphens/>
      <w:autoSpaceDE w:val="0"/>
      <w:ind w:firstLine="720"/>
    </w:pPr>
    <w:rPr>
      <w:rFonts w:ascii="Arial" w:eastAsia="Arial" w:hAnsi="Arial" w:cs="Arial"/>
      <w:lang w:eastAsia="ar-SA"/>
    </w:rPr>
  </w:style>
  <w:style w:type="paragraph" w:customStyle="1" w:styleId="ConsPlusTitle">
    <w:name w:val="ConsPlusTitle"/>
    <w:rsid w:val="00A05FF5"/>
    <w:pPr>
      <w:autoSpaceDE w:val="0"/>
      <w:autoSpaceDN w:val="0"/>
      <w:adjustRightInd w:val="0"/>
    </w:pPr>
    <w:rPr>
      <w:b/>
      <w:bCs/>
      <w:sz w:val="28"/>
      <w:szCs w:val="28"/>
    </w:rPr>
  </w:style>
  <w:style w:type="paragraph" w:styleId="a7">
    <w:name w:val="header"/>
    <w:basedOn w:val="a"/>
    <w:link w:val="a8"/>
    <w:uiPriority w:val="99"/>
    <w:semiHidden/>
    <w:unhideWhenUsed/>
    <w:rsid w:val="008144B4"/>
    <w:pPr>
      <w:tabs>
        <w:tab w:val="center" w:pos="4677"/>
        <w:tab w:val="right" w:pos="9355"/>
      </w:tabs>
    </w:pPr>
  </w:style>
  <w:style w:type="character" w:customStyle="1" w:styleId="a8">
    <w:name w:val="Верхний колонтитул Знак"/>
    <w:basedOn w:val="a0"/>
    <w:link w:val="a7"/>
    <w:uiPriority w:val="99"/>
    <w:semiHidden/>
    <w:rsid w:val="008144B4"/>
    <w:rPr>
      <w:sz w:val="24"/>
      <w:szCs w:val="24"/>
    </w:rPr>
  </w:style>
  <w:style w:type="paragraph" w:styleId="a9">
    <w:name w:val="footer"/>
    <w:basedOn w:val="a"/>
    <w:link w:val="aa"/>
    <w:uiPriority w:val="99"/>
    <w:unhideWhenUsed/>
    <w:rsid w:val="008144B4"/>
    <w:pPr>
      <w:tabs>
        <w:tab w:val="center" w:pos="4677"/>
        <w:tab w:val="right" w:pos="9355"/>
      </w:tabs>
    </w:pPr>
  </w:style>
  <w:style w:type="character" w:customStyle="1" w:styleId="aa">
    <w:name w:val="Нижний колонтитул Знак"/>
    <w:basedOn w:val="a0"/>
    <w:link w:val="a9"/>
    <w:uiPriority w:val="99"/>
    <w:rsid w:val="008144B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31B98332E1BCCC49AE632915C9EDDC9E5A78FF5929810354C631EF7F1140672CDA3DECA688C35DEX0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lganet.ru/" TargetMode="External"/><Relationship Id="rId4" Type="http://schemas.openxmlformats.org/officeDocument/2006/relationships/settings" Target="settings.xml"/><Relationship Id="rId9" Type="http://schemas.openxmlformats.org/officeDocument/2006/relationships/hyperlink" Target="consultantplus://offline/ref=54731B98332E1BCCC49AE632915C9EDDC9E5A78FF5929810354C631EF7F1140672CDA3DECA688C35DEX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1809-8D68-4714-B96E-9FA1CF04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УСТАНОВЛЕНИЕ ПЛАТЫ</vt:lpstr>
    </vt:vector>
  </TitlesOfParts>
  <Company>Reanimator Extreme Edition</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ПЛАТЫ</dc:title>
  <dc:creator>Шевченко</dc:creator>
  <cp:lastModifiedBy>Денис</cp:lastModifiedBy>
  <cp:revision>3</cp:revision>
  <cp:lastPrinted>2013-06-14T05:01:00Z</cp:lastPrinted>
  <dcterms:created xsi:type="dcterms:W3CDTF">2013-09-02T05:55:00Z</dcterms:created>
  <dcterms:modified xsi:type="dcterms:W3CDTF">2013-09-02T06:13:00Z</dcterms:modified>
</cp:coreProperties>
</file>